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5123" w:rsidRPr="000708F9" w:rsidRDefault="00B84028" w:rsidP="000708F9">
      <w:pPr>
        <w:widowControl/>
        <w:spacing w:line="400" w:lineRule="atLeast"/>
        <w:ind w:firstLine="480"/>
        <w:jc w:val="left"/>
        <w:rPr>
          <w:rFonts w:ascii="楷体" w:eastAsia="楷体" w:hAnsi="楷体"/>
        </w:rPr>
      </w:pPr>
      <w:r w:rsidRPr="000708F9">
        <w:rPr>
          <w:rFonts w:ascii="楷体" w:eastAsia="楷体" w:hAnsi="楷体"/>
          <w:noProof/>
        </w:rPr>
        <mc:AlternateContent>
          <mc:Choice Requires="wps">
            <w:drawing>
              <wp:anchor distT="0" distB="0" distL="114300" distR="114300" simplePos="0" relativeHeight="251659264" behindDoc="0" locked="0" layoutInCell="1" allowOverlap="1" wp14:anchorId="61A7BCFB" wp14:editId="7B09CBF0">
                <wp:simplePos x="0" y="0"/>
                <wp:positionH relativeFrom="column">
                  <wp:posOffset>-542290</wp:posOffset>
                </wp:positionH>
                <wp:positionV relativeFrom="paragraph">
                  <wp:posOffset>1588770</wp:posOffset>
                </wp:positionV>
                <wp:extent cx="6410325" cy="6505575"/>
                <wp:effectExtent l="0" t="0" r="9525" b="952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505575"/>
                        </a:xfrm>
                        <a:prstGeom prst="rect">
                          <a:avLst/>
                        </a:prstGeom>
                        <a:solidFill>
                          <a:srgbClr val="FFFFFF"/>
                        </a:solidFill>
                        <a:ln w="9525">
                          <a:noFill/>
                          <a:miter lim="800000"/>
                        </a:ln>
                      </wps:spPr>
                      <wps:txbx>
                        <w:txbxContent>
                          <w:p w:rsidR="00EE5123" w:rsidRDefault="00EE5123">
                            <w:pPr>
                              <w:ind w:firstLineChars="0" w:firstLine="0"/>
                              <w:jc w:val="center"/>
                              <w:rPr>
                                <w:rFonts w:ascii="黑体" w:eastAsia="黑体" w:hAnsi="黑体"/>
                                <w:b/>
                                <w:sz w:val="44"/>
                                <w:szCs w:val="48"/>
                              </w:rPr>
                            </w:pPr>
                          </w:p>
                          <w:p w:rsidR="00EE5123" w:rsidRDefault="00EE5123">
                            <w:pPr>
                              <w:ind w:firstLineChars="0" w:firstLine="0"/>
                              <w:jc w:val="center"/>
                              <w:rPr>
                                <w:rFonts w:ascii="黑体" w:eastAsia="黑体" w:hAnsi="黑体"/>
                                <w:b/>
                                <w:sz w:val="44"/>
                                <w:szCs w:val="48"/>
                              </w:rPr>
                            </w:pPr>
                          </w:p>
                          <w:p w:rsidR="00EE5123" w:rsidRDefault="00EE5123">
                            <w:pPr>
                              <w:ind w:firstLineChars="0" w:firstLine="0"/>
                              <w:jc w:val="center"/>
                              <w:rPr>
                                <w:rFonts w:ascii="黑体" w:eastAsia="黑体" w:hAnsi="黑体"/>
                                <w:b/>
                                <w:sz w:val="44"/>
                                <w:szCs w:val="48"/>
                              </w:rPr>
                            </w:pPr>
                          </w:p>
                          <w:p w:rsidR="00EE5123" w:rsidRPr="00A55D68" w:rsidRDefault="00B84028">
                            <w:pPr>
                              <w:ind w:firstLineChars="0" w:firstLine="0"/>
                              <w:jc w:val="center"/>
                              <w:rPr>
                                <w:rFonts w:ascii="楷体" w:eastAsia="楷体" w:hAnsi="楷体"/>
                                <w:b/>
                                <w:sz w:val="44"/>
                                <w:szCs w:val="48"/>
                              </w:rPr>
                            </w:pPr>
                            <w:r w:rsidRPr="00A55D68">
                              <w:rPr>
                                <w:rFonts w:ascii="楷体" w:eastAsia="楷体" w:hAnsi="楷体" w:hint="eastAsia"/>
                                <w:b/>
                                <w:sz w:val="44"/>
                                <w:szCs w:val="48"/>
                              </w:rPr>
                              <w:t>关于陕西省新型农村社会养老保险的</w:t>
                            </w:r>
                          </w:p>
                          <w:p w:rsidR="00EE5123" w:rsidRPr="00A55D68" w:rsidRDefault="00B84028">
                            <w:pPr>
                              <w:ind w:firstLineChars="0" w:firstLine="0"/>
                              <w:jc w:val="center"/>
                              <w:rPr>
                                <w:rFonts w:ascii="楷体" w:eastAsia="楷体" w:hAnsi="楷体"/>
                                <w:b/>
                                <w:sz w:val="44"/>
                                <w:szCs w:val="48"/>
                              </w:rPr>
                            </w:pPr>
                            <w:r w:rsidRPr="00A55D68">
                              <w:rPr>
                                <w:rFonts w:ascii="楷体" w:eastAsia="楷体" w:hAnsi="楷体" w:hint="eastAsia"/>
                                <w:b/>
                                <w:sz w:val="44"/>
                                <w:szCs w:val="48"/>
                              </w:rPr>
                              <w:t>落实情况以及其解决措施</w:t>
                            </w:r>
                          </w:p>
                          <w:p w:rsidR="00EE5123" w:rsidRPr="00A55D68" w:rsidRDefault="00B84028">
                            <w:pPr>
                              <w:ind w:firstLine="883"/>
                              <w:jc w:val="right"/>
                              <w:rPr>
                                <w:rFonts w:ascii="楷体" w:eastAsia="楷体" w:hAnsi="楷体"/>
                                <w:b/>
                                <w:sz w:val="44"/>
                                <w:szCs w:val="48"/>
                              </w:rPr>
                            </w:pPr>
                            <w:r w:rsidRPr="00A55D68">
                              <w:rPr>
                                <w:rFonts w:ascii="楷体" w:eastAsia="楷体" w:hAnsi="楷体" w:hint="eastAsia"/>
                                <w:b/>
                                <w:sz w:val="44"/>
                                <w:szCs w:val="48"/>
                              </w:rPr>
                              <w:t>——以渭南市大荔县为例</w:t>
                            </w:r>
                          </w:p>
                          <w:p w:rsidR="00EE5123" w:rsidRDefault="00EE5123">
                            <w:pPr>
                              <w:ind w:firstLine="883"/>
                              <w:jc w:val="center"/>
                              <w:rPr>
                                <w:rFonts w:ascii="黑体" w:eastAsia="黑体" w:hAnsi="黑体"/>
                                <w:b/>
                                <w:sz w:val="44"/>
                                <w:szCs w:val="48"/>
                              </w:rPr>
                            </w:pPr>
                          </w:p>
                          <w:p w:rsidR="00EE5123" w:rsidRDefault="00EE5123">
                            <w:pPr>
                              <w:ind w:firstLine="883"/>
                              <w:jc w:val="center"/>
                              <w:rPr>
                                <w:rFonts w:ascii="黑体" w:eastAsia="黑体" w:hAnsi="黑体"/>
                                <w:b/>
                                <w:sz w:val="44"/>
                                <w:szCs w:val="48"/>
                              </w:rPr>
                            </w:pPr>
                          </w:p>
                          <w:p w:rsidR="00EE5123" w:rsidRDefault="00EE5123">
                            <w:pPr>
                              <w:ind w:right="884" w:firstLineChars="0" w:firstLine="0"/>
                              <w:jc w:val="center"/>
                              <w:rPr>
                                <w:rFonts w:ascii="黑体" w:eastAsia="黑体" w:hAnsi="黑体"/>
                                <w:b/>
                                <w:sz w:val="44"/>
                                <w:szCs w:val="48"/>
                              </w:rPr>
                            </w:pPr>
                          </w:p>
                          <w:p w:rsidR="00EE5123" w:rsidRDefault="00EE5123">
                            <w:pPr>
                              <w:ind w:firstLineChars="0" w:firstLine="0"/>
                              <w:rPr>
                                <w:rFonts w:ascii="黑体" w:eastAsia="黑体" w:hAnsi="黑体"/>
                                <w:b/>
                                <w:sz w:val="44"/>
                                <w:szCs w:val="48"/>
                              </w:rPr>
                            </w:pPr>
                          </w:p>
                          <w:p w:rsidR="00EE5123" w:rsidRDefault="00EE5123">
                            <w:pPr>
                              <w:ind w:firstLine="883"/>
                              <w:jc w:val="center"/>
                              <w:rPr>
                                <w:rFonts w:ascii="黑体" w:eastAsia="黑体" w:hAnsi="黑体"/>
                                <w:b/>
                                <w:sz w:val="44"/>
                                <w:szCs w:val="48"/>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2.7pt;margin-top:125.1pt;width:504.75pt;height:51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GUJQIAAAcEAAAOAAAAZHJzL2Uyb0RvYy54bWysU82O0zAQviPxDpbvNGm36e5GTVdLV0VI&#10;y4+08ACO4zQWtifYbpPyAPAGnLhw57n6HIydbClwQ/hgeTwzn2e++by86bUie2GdBFPQ6SSlRBgO&#10;lTTbgr5/t3l2RYnzzFRMgREFPQhHb1ZPnyy7NhczaEBVwhIEMS7v2oI23rd5kjjeCM3cBFph0FmD&#10;1cyjabdJZVmH6FolszRdJB3YqrXAhXN4ezc46Sri17Xg/k1dO+GJKijW5uNu416GPVktWb61rG0k&#10;H8tg/1CFZtLgoyeoO+YZ2Vn5F5SW3IKD2k846ATqWnIRe8Bupukf3Tw0rBWxFyTHtSea3P+D5a/3&#10;by2RVUEv0ktKDNM4pOPXL8dvP47fP5NZIKhrXY5xDy1G+v459Djo2Kxr74F/cMTAumFmK26tha4R&#10;rMICpyEzOUsdcFwAKbtXUOE7bOchAvW11YE95IMgOg7qcBqO6D3heLmYT9OLWUYJR98iS7PsMotv&#10;sPwxvbXOvxCgSTgU1OL0Izzb3zsfymH5Y0h4zYGS1UYqFQ27LdfKkj1DpWziGtF/C1OGdAW9zrCQ&#10;kGUg5EcRaelRyUrqgl6lYY3pyow8hNYHEnxf9iOvJVQHZMTCoEz8SXhowH6ipENVFtR93DErKFEv&#10;DbJ6PZ3Pg4yjMc8uZ2jYc0957mGGI1RBPSXDce2j9IfKb5H9WkZewpiGSsZaUW2RrvFnBDmf2zHq&#10;1/9d/QQAAP//AwBQSwMEFAAGAAgAAAAhALus/nvgAAAADAEAAA8AAABkcnMvZG93bnJldi54bWxM&#10;j0FugzAQRfeVegdrInVTJSYWhIRiorZSq26T5gAGJoCCxwg7gdy+01W7HP2n/9/k+9n24oaj7xxp&#10;WK8iEEiVqztqNJy+P5ZbED4Yqk3vCDXc0cO+eHzITVa7iQ54O4ZGcAn5zGhoQxgyKX3VojV+5QYk&#10;zs5utCbwOTayHs3E5baXKoo20pqOeKE1A763WF2OV6vh/DU9J7up/Ayn9BBv3kyXlu6u9dNifn0B&#10;EXAOfzD86rM6FOxUuivVXvQaltskZlSDSiIFgomditcgSkZVGqcgi1z+f6L4AQAA//8DAFBLAQIt&#10;ABQABgAIAAAAIQC2gziS/gAAAOEBAAATAAAAAAAAAAAAAAAAAAAAAABbQ29udGVudF9UeXBlc10u&#10;eG1sUEsBAi0AFAAGAAgAAAAhADj9If/WAAAAlAEAAAsAAAAAAAAAAAAAAAAALwEAAF9yZWxzLy5y&#10;ZWxzUEsBAi0AFAAGAAgAAAAhABKqQZQlAgAABwQAAA4AAAAAAAAAAAAAAAAALgIAAGRycy9lMm9E&#10;b2MueG1sUEsBAi0AFAAGAAgAAAAhALus/nvgAAAADAEAAA8AAAAAAAAAAAAAAAAAfwQAAGRycy9k&#10;b3ducmV2LnhtbFBLBQYAAAAABAAEAPMAAACMBQAAAAA=&#10;" stroked="f">
                <v:textbox>
                  <w:txbxContent>
                    <w:p w:rsidR="00EE5123" w:rsidRDefault="00EE5123">
                      <w:pPr>
                        <w:ind w:firstLineChars="0" w:firstLine="0"/>
                        <w:jc w:val="center"/>
                        <w:rPr>
                          <w:rFonts w:ascii="黑体" w:eastAsia="黑体" w:hAnsi="黑体"/>
                          <w:b/>
                          <w:sz w:val="44"/>
                          <w:szCs w:val="48"/>
                        </w:rPr>
                      </w:pPr>
                    </w:p>
                    <w:p w:rsidR="00EE5123" w:rsidRDefault="00EE5123">
                      <w:pPr>
                        <w:ind w:firstLineChars="0" w:firstLine="0"/>
                        <w:jc w:val="center"/>
                        <w:rPr>
                          <w:rFonts w:ascii="黑体" w:eastAsia="黑体" w:hAnsi="黑体"/>
                          <w:b/>
                          <w:sz w:val="44"/>
                          <w:szCs w:val="48"/>
                        </w:rPr>
                      </w:pPr>
                    </w:p>
                    <w:p w:rsidR="00EE5123" w:rsidRDefault="00EE5123">
                      <w:pPr>
                        <w:ind w:firstLineChars="0" w:firstLine="0"/>
                        <w:jc w:val="center"/>
                        <w:rPr>
                          <w:rFonts w:ascii="黑体" w:eastAsia="黑体" w:hAnsi="黑体"/>
                          <w:b/>
                          <w:sz w:val="44"/>
                          <w:szCs w:val="48"/>
                        </w:rPr>
                      </w:pPr>
                    </w:p>
                    <w:p w:rsidR="00EE5123" w:rsidRPr="00A55D68" w:rsidRDefault="00B84028">
                      <w:pPr>
                        <w:ind w:firstLineChars="0" w:firstLine="0"/>
                        <w:jc w:val="center"/>
                        <w:rPr>
                          <w:rFonts w:ascii="楷体" w:eastAsia="楷体" w:hAnsi="楷体"/>
                          <w:b/>
                          <w:sz w:val="44"/>
                          <w:szCs w:val="48"/>
                        </w:rPr>
                      </w:pPr>
                      <w:r w:rsidRPr="00A55D68">
                        <w:rPr>
                          <w:rFonts w:ascii="楷体" w:eastAsia="楷体" w:hAnsi="楷体" w:hint="eastAsia"/>
                          <w:b/>
                          <w:sz w:val="44"/>
                          <w:szCs w:val="48"/>
                        </w:rPr>
                        <w:t>关于陕西省新型农村社会养老保险的</w:t>
                      </w:r>
                    </w:p>
                    <w:p w:rsidR="00EE5123" w:rsidRPr="00A55D68" w:rsidRDefault="00B84028">
                      <w:pPr>
                        <w:ind w:firstLineChars="0" w:firstLine="0"/>
                        <w:jc w:val="center"/>
                        <w:rPr>
                          <w:rFonts w:ascii="楷体" w:eastAsia="楷体" w:hAnsi="楷体"/>
                          <w:b/>
                          <w:sz w:val="44"/>
                          <w:szCs w:val="48"/>
                        </w:rPr>
                      </w:pPr>
                      <w:r w:rsidRPr="00A55D68">
                        <w:rPr>
                          <w:rFonts w:ascii="楷体" w:eastAsia="楷体" w:hAnsi="楷体" w:hint="eastAsia"/>
                          <w:b/>
                          <w:sz w:val="44"/>
                          <w:szCs w:val="48"/>
                        </w:rPr>
                        <w:t>落实情况以及其解决措施</w:t>
                      </w:r>
                    </w:p>
                    <w:p w:rsidR="00EE5123" w:rsidRPr="00A55D68" w:rsidRDefault="00B84028">
                      <w:pPr>
                        <w:ind w:firstLine="883"/>
                        <w:jc w:val="right"/>
                        <w:rPr>
                          <w:rFonts w:ascii="楷体" w:eastAsia="楷体" w:hAnsi="楷体"/>
                          <w:b/>
                          <w:sz w:val="44"/>
                          <w:szCs w:val="48"/>
                        </w:rPr>
                      </w:pPr>
                      <w:r w:rsidRPr="00A55D68">
                        <w:rPr>
                          <w:rFonts w:ascii="楷体" w:eastAsia="楷体" w:hAnsi="楷体" w:hint="eastAsia"/>
                          <w:b/>
                          <w:sz w:val="44"/>
                          <w:szCs w:val="48"/>
                        </w:rPr>
                        <w:t>——以渭南市大荔县为例</w:t>
                      </w:r>
                    </w:p>
                    <w:p w:rsidR="00EE5123" w:rsidRDefault="00EE5123">
                      <w:pPr>
                        <w:ind w:firstLine="883"/>
                        <w:jc w:val="center"/>
                        <w:rPr>
                          <w:rFonts w:ascii="黑体" w:eastAsia="黑体" w:hAnsi="黑体"/>
                          <w:b/>
                          <w:sz w:val="44"/>
                          <w:szCs w:val="48"/>
                        </w:rPr>
                      </w:pPr>
                    </w:p>
                    <w:p w:rsidR="00EE5123" w:rsidRDefault="00EE5123">
                      <w:pPr>
                        <w:ind w:firstLine="883"/>
                        <w:jc w:val="center"/>
                        <w:rPr>
                          <w:rFonts w:ascii="黑体" w:eastAsia="黑体" w:hAnsi="黑体"/>
                          <w:b/>
                          <w:sz w:val="44"/>
                          <w:szCs w:val="48"/>
                        </w:rPr>
                      </w:pPr>
                    </w:p>
                    <w:p w:rsidR="00EE5123" w:rsidRDefault="00EE5123">
                      <w:pPr>
                        <w:ind w:right="884" w:firstLineChars="0" w:firstLine="0"/>
                        <w:jc w:val="center"/>
                        <w:rPr>
                          <w:rFonts w:ascii="黑体" w:eastAsia="黑体" w:hAnsi="黑体"/>
                          <w:b/>
                          <w:sz w:val="44"/>
                          <w:szCs w:val="48"/>
                        </w:rPr>
                      </w:pPr>
                    </w:p>
                    <w:p w:rsidR="00EE5123" w:rsidRDefault="00EE5123">
                      <w:pPr>
                        <w:ind w:firstLineChars="0" w:firstLine="0"/>
                        <w:rPr>
                          <w:rFonts w:ascii="黑体" w:eastAsia="黑体" w:hAnsi="黑体"/>
                          <w:b/>
                          <w:sz w:val="44"/>
                          <w:szCs w:val="48"/>
                        </w:rPr>
                      </w:pPr>
                    </w:p>
                    <w:p w:rsidR="00EE5123" w:rsidRDefault="00EE5123">
                      <w:pPr>
                        <w:ind w:firstLine="883"/>
                        <w:jc w:val="center"/>
                        <w:rPr>
                          <w:rFonts w:ascii="黑体" w:eastAsia="黑体" w:hAnsi="黑体"/>
                          <w:b/>
                          <w:sz w:val="44"/>
                          <w:szCs w:val="48"/>
                        </w:rPr>
                      </w:pPr>
                    </w:p>
                  </w:txbxContent>
                </v:textbox>
              </v:shape>
            </w:pict>
          </mc:Fallback>
        </mc:AlternateContent>
      </w:r>
      <w:r w:rsidRPr="000708F9">
        <w:rPr>
          <w:rFonts w:ascii="楷体" w:eastAsia="楷体" w:hAnsi="楷体"/>
        </w:rPr>
        <w:br w:type="page"/>
      </w:r>
    </w:p>
    <w:p w:rsidR="00BA3869" w:rsidRDefault="00BA3869" w:rsidP="000708F9">
      <w:pPr>
        <w:spacing w:line="400" w:lineRule="atLeast"/>
        <w:ind w:firstLine="482"/>
        <w:rPr>
          <w:rFonts w:ascii="楷体" w:eastAsia="楷体" w:hAnsi="楷体"/>
          <w:b/>
        </w:rPr>
      </w:pPr>
    </w:p>
    <w:p w:rsidR="00EE5123" w:rsidRDefault="000708F9" w:rsidP="000708F9">
      <w:pPr>
        <w:spacing w:line="400" w:lineRule="atLeast"/>
        <w:ind w:firstLine="482"/>
        <w:rPr>
          <w:rFonts w:ascii="楷体" w:eastAsia="楷体" w:hAnsi="楷体"/>
        </w:rPr>
      </w:pPr>
      <w:r w:rsidRPr="000708F9">
        <w:rPr>
          <w:rFonts w:ascii="楷体" w:eastAsia="楷体" w:hAnsi="楷体" w:hint="eastAsia"/>
          <w:b/>
        </w:rPr>
        <w:t>摘要</w:t>
      </w:r>
      <w:r w:rsidR="00B84028" w:rsidRPr="000708F9">
        <w:rPr>
          <w:rFonts w:ascii="楷体" w:eastAsia="楷体" w:hAnsi="楷体" w:hint="eastAsia"/>
        </w:rPr>
        <w:t>： 进入21世纪后，我国的经济得到快速发展，与此同时中国的人口老龄化也越来越来严重，老年抚养比不断的上升，农村养老负担在逐年的加重，继而农民的养老问题也越来越突出。“老有所养”则是许多人都希望出现的局面。中国的农村人口在中国总人口中占相当大的比例，研究中国农村社会养老保险制度在农村的推行无疑在学术上以及对制度本身的完善都有很大的意义。本文以真正解决广大农民养老问题为出发点，采用理论与实践相结合的方法，从不同角度对我国新型农村社会养老保险制度在大荔县的推行中出现的问题进行分析，从各方面提出对策建议，力求对陕西省新型农村社会养老保险的完善做出一定的贡献。</w:t>
      </w:r>
    </w:p>
    <w:p w:rsidR="00BA3869" w:rsidRPr="000708F9" w:rsidRDefault="00BA3869" w:rsidP="00BA3869">
      <w:pPr>
        <w:spacing w:line="400" w:lineRule="atLeast"/>
        <w:ind w:firstLine="480"/>
        <w:rPr>
          <w:rFonts w:ascii="楷体" w:eastAsia="楷体" w:hAnsi="楷体"/>
        </w:rPr>
      </w:pPr>
    </w:p>
    <w:p w:rsidR="00EE5123" w:rsidRPr="000708F9" w:rsidRDefault="00B84028" w:rsidP="00D53E95">
      <w:pPr>
        <w:spacing w:beforeLines="50" w:before="156" w:line="400" w:lineRule="atLeast"/>
        <w:ind w:firstLine="482"/>
        <w:rPr>
          <w:rFonts w:ascii="楷体" w:eastAsia="楷体" w:hAnsi="楷体"/>
        </w:rPr>
      </w:pPr>
      <w:r w:rsidRPr="00D53E95">
        <w:rPr>
          <w:rFonts w:ascii="楷体" w:eastAsia="楷体" w:hAnsi="楷体" w:hint="eastAsia"/>
          <w:b/>
        </w:rPr>
        <w:t>关键词：</w:t>
      </w:r>
      <w:r w:rsidRPr="000708F9">
        <w:rPr>
          <w:rFonts w:ascii="楷体" w:eastAsia="楷体" w:hAnsi="楷体" w:hint="eastAsia"/>
        </w:rPr>
        <w:t>陕西省</w:t>
      </w:r>
      <w:r w:rsidR="00D53E95">
        <w:rPr>
          <w:rFonts w:ascii="楷体" w:eastAsia="楷体" w:hAnsi="楷体" w:hint="eastAsia"/>
        </w:rPr>
        <w:t xml:space="preserve"> </w:t>
      </w:r>
      <w:r w:rsidRPr="000708F9">
        <w:rPr>
          <w:rFonts w:ascii="楷体" w:eastAsia="楷体" w:hAnsi="楷体" w:hint="eastAsia"/>
        </w:rPr>
        <w:t xml:space="preserve"> 农村新型养老保险政策</w:t>
      </w:r>
      <w:r w:rsidR="00D53E95">
        <w:rPr>
          <w:rFonts w:ascii="楷体" w:eastAsia="楷体" w:hAnsi="楷体" w:hint="eastAsia"/>
        </w:rPr>
        <w:t xml:space="preserve"> </w:t>
      </w:r>
      <w:r w:rsidRPr="000708F9">
        <w:rPr>
          <w:rFonts w:ascii="楷体" w:eastAsia="楷体" w:hAnsi="楷体" w:hint="eastAsia"/>
        </w:rPr>
        <w:t xml:space="preserve"> 存在问题</w:t>
      </w:r>
      <w:r w:rsidR="00D53E95">
        <w:rPr>
          <w:rFonts w:ascii="楷体" w:eastAsia="楷体" w:hAnsi="楷体" w:hint="eastAsia"/>
        </w:rPr>
        <w:t xml:space="preserve"> </w:t>
      </w:r>
      <w:r w:rsidRPr="000708F9">
        <w:rPr>
          <w:rFonts w:ascii="楷体" w:eastAsia="楷体" w:hAnsi="楷体" w:hint="eastAsia"/>
        </w:rPr>
        <w:t xml:space="preserve"> 解决对策</w:t>
      </w:r>
    </w:p>
    <w:p w:rsidR="00EE5123" w:rsidRPr="000708F9" w:rsidRDefault="00B84028" w:rsidP="00A55D68">
      <w:pPr>
        <w:widowControl/>
        <w:spacing w:line="400" w:lineRule="atLeast"/>
        <w:ind w:firstLineChars="0" w:firstLine="0"/>
        <w:jc w:val="left"/>
        <w:rPr>
          <w:rFonts w:ascii="楷体" w:eastAsia="楷体" w:hAnsi="楷体"/>
        </w:rPr>
      </w:pPr>
      <w:r w:rsidRPr="000708F9">
        <w:rPr>
          <w:rFonts w:ascii="楷体" w:eastAsia="楷体" w:hAnsi="楷体"/>
        </w:rPr>
        <w:br w:type="page"/>
      </w:r>
    </w:p>
    <w:sdt>
      <w:sdtPr>
        <w:rPr>
          <w:rFonts w:asciiTheme="minorHAnsi" w:eastAsiaTheme="minorEastAsia" w:hAnsiTheme="minorHAnsi" w:cstheme="minorBidi"/>
          <w:b w:val="0"/>
          <w:bCs w:val="0"/>
          <w:color w:val="auto"/>
          <w:kern w:val="2"/>
          <w:sz w:val="24"/>
          <w:szCs w:val="22"/>
          <w:lang w:val="zh-CN"/>
        </w:rPr>
        <w:id w:val="-1994021846"/>
        <w:docPartObj>
          <w:docPartGallery w:val="Table of Contents"/>
          <w:docPartUnique/>
        </w:docPartObj>
      </w:sdtPr>
      <w:sdtEndPr/>
      <w:sdtContent>
        <w:p w:rsidR="00A55D68" w:rsidRPr="00A55D68" w:rsidRDefault="00A55D68" w:rsidP="00A55D68">
          <w:pPr>
            <w:pStyle w:val="TOC"/>
            <w:ind w:firstLine="480"/>
            <w:jc w:val="center"/>
            <w:rPr>
              <w:rFonts w:ascii="楷体" w:eastAsia="楷体" w:hAnsi="楷体"/>
              <w:sz w:val="40"/>
            </w:rPr>
          </w:pPr>
          <w:r w:rsidRPr="00A55D68">
            <w:rPr>
              <w:rFonts w:ascii="楷体" w:eastAsia="楷体" w:hAnsi="楷体"/>
              <w:sz w:val="40"/>
              <w:lang w:val="zh-CN"/>
            </w:rPr>
            <w:t>目录</w:t>
          </w:r>
        </w:p>
        <w:p w:rsidR="00A55D68" w:rsidRDefault="00A55D68">
          <w:pPr>
            <w:pStyle w:val="10"/>
            <w:rPr>
              <w:noProof/>
              <w:sz w:val="21"/>
            </w:rPr>
          </w:pPr>
          <w:r>
            <w:fldChar w:fldCharType="begin"/>
          </w:r>
          <w:r>
            <w:instrText xml:space="preserve"> TOC \o "1-3" \h \z \u </w:instrText>
          </w:r>
          <w:r>
            <w:fldChar w:fldCharType="separate"/>
          </w:r>
          <w:hyperlink w:anchor="_Toc462302280" w:history="1">
            <w:r w:rsidRPr="00E07D08">
              <w:rPr>
                <w:rStyle w:val="a8"/>
                <w:rFonts w:ascii="楷体" w:eastAsia="楷体" w:hAnsi="楷体" w:hint="eastAsia"/>
                <w:noProof/>
              </w:rPr>
              <w:t>一、</w:t>
            </w:r>
            <w:r>
              <w:rPr>
                <w:noProof/>
                <w:sz w:val="21"/>
              </w:rPr>
              <w:tab/>
            </w:r>
            <w:r w:rsidRPr="00E07D08">
              <w:rPr>
                <w:rStyle w:val="a8"/>
                <w:rFonts w:ascii="楷体" w:eastAsia="楷体" w:hAnsi="楷体" w:hint="eastAsia"/>
                <w:noProof/>
              </w:rPr>
              <w:t>调研背景</w:t>
            </w:r>
            <w:r>
              <w:rPr>
                <w:noProof/>
                <w:webHidden/>
              </w:rPr>
              <w:tab/>
            </w:r>
            <w:r>
              <w:rPr>
                <w:noProof/>
                <w:webHidden/>
              </w:rPr>
              <w:fldChar w:fldCharType="begin"/>
            </w:r>
            <w:r>
              <w:rPr>
                <w:noProof/>
                <w:webHidden/>
              </w:rPr>
              <w:instrText xml:space="preserve"> PAGEREF _Toc462302280 \h </w:instrText>
            </w:r>
            <w:r>
              <w:rPr>
                <w:noProof/>
                <w:webHidden/>
              </w:rPr>
            </w:r>
            <w:r>
              <w:rPr>
                <w:noProof/>
                <w:webHidden/>
              </w:rPr>
              <w:fldChar w:fldCharType="separate"/>
            </w:r>
            <w:r w:rsidR="00631421">
              <w:rPr>
                <w:noProof/>
                <w:webHidden/>
              </w:rPr>
              <w:t>- 1 -</w:t>
            </w:r>
            <w:r>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281" w:history="1">
            <w:r w:rsidR="00A55D68" w:rsidRPr="00E07D08">
              <w:rPr>
                <w:rStyle w:val="a8"/>
                <w:rFonts w:ascii="楷体" w:eastAsia="楷体" w:hAnsi="楷体"/>
                <w:noProof/>
              </w:rPr>
              <w:t>1.</w:t>
            </w:r>
            <w:r w:rsidR="00A55D68">
              <w:rPr>
                <w:noProof/>
                <w:sz w:val="21"/>
              </w:rPr>
              <w:tab/>
            </w:r>
            <w:r w:rsidR="00A55D68" w:rsidRPr="00E07D08">
              <w:rPr>
                <w:rStyle w:val="a8"/>
                <w:rFonts w:ascii="楷体" w:eastAsia="楷体" w:hAnsi="楷体" w:hint="eastAsia"/>
                <w:noProof/>
              </w:rPr>
              <w:t>调研现状</w:t>
            </w:r>
            <w:r w:rsidR="00A55D68">
              <w:rPr>
                <w:noProof/>
                <w:webHidden/>
              </w:rPr>
              <w:tab/>
            </w:r>
            <w:r w:rsidR="00A55D68">
              <w:rPr>
                <w:noProof/>
                <w:webHidden/>
              </w:rPr>
              <w:fldChar w:fldCharType="begin"/>
            </w:r>
            <w:r w:rsidR="00A55D68">
              <w:rPr>
                <w:noProof/>
                <w:webHidden/>
              </w:rPr>
              <w:instrText xml:space="preserve"> PAGEREF _Toc462302281 \h </w:instrText>
            </w:r>
            <w:r w:rsidR="00A55D68">
              <w:rPr>
                <w:noProof/>
                <w:webHidden/>
              </w:rPr>
            </w:r>
            <w:r w:rsidR="00A55D68">
              <w:rPr>
                <w:noProof/>
                <w:webHidden/>
              </w:rPr>
              <w:fldChar w:fldCharType="separate"/>
            </w:r>
            <w:r w:rsidR="00631421">
              <w:rPr>
                <w:noProof/>
                <w:webHidden/>
              </w:rPr>
              <w:t>- 1 -</w:t>
            </w:r>
            <w:r w:rsidR="00A55D68">
              <w:rPr>
                <w:noProof/>
                <w:webHidden/>
              </w:rPr>
              <w:fldChar w:fldCharType="end"/>
            </w:r>
          </w:hyperlink>
        </w:p>
        <w:p w:rsidR="00A55D68" w:rsidRDefault="00D47339" w:rsidP="00A55D68">
          <w:pPr>
            <w:pStyle w:val="30"/>
            <w:tabs>
              <w:tab w:val="left" w:pos="2010"/>
            </w:tabs>
            <w:rPr>
              <w:noProof/>
              <w:sz w:val="21"/>
            </w:rPr>
          </w:pPr>
          <w:hyperlink w:anchor="_Toc462302282" w:history="1">
            <w:r w:rsidR="00A55D68" w:rsidRPr="00E07D08">
              <w:rPr>
                <w:rStyle w:val="a8"/>
                <w:rFonts w:ascii="楷体" w:eastAsia="楷体" w:hAnsi="楷体"/>
                <w:noProof/>
              </w:rPr>
              <w:t>1.1.</w:t>
            </w:r>
            <w:r w:rsidR="00A55D68">
              <w:rPr>
                <w:noProof/>
                <w:sz w:val="21"/>
              </w:rPr>
              <w:tab/>
            </w:r>
            <w:r w:rsidR="00A55D68" w:rsidRPr="00E07D08">
              <w:rPr>
                <w:rStyle w:val="a8"/>
                <w:rFonts w:ascii="楷体" w:eastAsia="楷体" w:hAnsi="楷体" w:hint="eastAsia"/>
                <w:noProof/>
              </w:rPr>
              <w:t>调研地基本情况与新农保实施状况</w:t>
            </w:r>
            <w:r w:rsidR="00A55D68">
              <w:rPr>
                <w:noProof/>
                <w:webHidden/>
              </w:rPr>
              <w:tab/>
            </w:r>
            <w:r w:rsidR="00A55D68">
              <w:rPr>
                <w:noProof/>
                <w:webHidden/>
              </w:rPr>
              <w:fldChar w:fldCharType="begin"/>
            </w:r>
            <w:r w:rsidR="00A55D68">
              <w:rPr>
                <w:noProof/>
                <w:webHidden/>
              </w:rPr>
              <w:instrText xml:space="preserve"> PAGEREF _Toc462302282 \h </w:instrText>
            </w:r>
            <w:r w:rsidR="00A55D68">
              <w:rPr>
                <w:noProof/>
                <w:webHidden/>
              </w:rPr>
            </w:r>
            <w:r w:rsidR="00A55D68">
              <w:rPr>
                <w:noProof/>
                <w:webHidden/>
              </w:rPr>
              <w:fldChar w:fldCharType="separate"/>
            </w:r>
            <w:r w:rsidR="00631421">
              <w:rPr>
                <w:noProof/>
                <w:webHidden/>
              </w:rPr>
              <w:t>- 1 -</w:t>
            </w:r>
            <w:r w:rsidR="00A55D68">
              <w:rPr>
                <w:noProof/>
                <w:webHidden/>
              </w:rPr>
              <w:fldChar w:fldCharType="end"/>
            </w:r>
          </w:hyperlink>
        </w:p>
        <w:p w:rsidR="00A55D68" w:rsidRDefault="00D47339" w:rsidP="00A55D68">
          <w:pPr>
            <w:pStyle w:val="30"/>
            <w:tabs>
              <w:tab w:val="left" w:pos="2010"/>
            </w:tabs>
            <w:rPr>
              <w:noProof/>
              <w:sz w:val="21"/>
            </w:rPr>
          </w:pPr>
          <w:hyperlink w:anchor="_Toc462302283" w:history="1">
            <w:r w:rsidR="00A55D68" w:rsidRPr="00E07D08">
              <w:rPr>
                <w:rStyle w:val="a8"/>
                <w:rFonts w:ascii="楷体" w:eastAsia="楷体" w:hAnsi="楷体"/>
                <w:noProof/>
              </w:rPr>
              <w:t>1.2.</w:t>
            </w:r>
            <w:r w:rsidR="00A55D68">
              <w:rPr>
                <w:noProof/>
                <w:sz w:val="21"/>
              </w:rPr>
              <w:tab/>
            </w:r>
            <w:r w:rsidR="00A55D68" w:rsidRPr="00E07D08">
              <w:rPr>
                <w:rStyle w:val="a8"/>
                <w:rFonts w:ascii="楷体" w:eastAsia="楷体" w:hAnsi="楷体" w:hint="eastAsia"/>
                <w:noProof/>
              </w:rPr>
              <w:t>新农保政策解读及普及状况</w:t>
            </w:r>
            <w:r w:rsidR="00A55D68">
              <w:rPr>
                <w:noProof/>
                <w:webHidden/>
              </w:rPr>
              <w:tab/>
            </w:r>
            <w:r w:rsidR="00A55D68">
              <w:rPr>
                <w:noProof/>
                <w:webHidden/>
              </w:rPr>
              <w:fldChar w:fldCharType="begin"/>
            </w:r>
            <w:r w:rsidR="00A55D68">
              <w:rPr>
                <w:noProof/>
                <w:webHidden/>
              </w:rPr>
              <w:instrText xml:space="preserve"> PAGEREF _Toc462302283 \h </w:instrText>
            </w:r>
            <w:r w:rsidR="00A55D68">
              <w:rPr>
                <w:noProof/>
                <w:webHidden/>
              </w:rPr>
            </w:r>
            <w:r w:rsidR="00A55D68">
              <w:rPr>
                <w:noProof/>
                <w:webHidden/>
              </w:rPr>
              <w:fldChar w:fldCharType="separate"/>
            </w:r>
            <w:r w:rsidR="00631421">
              <w:rPr>
                <w:noProof/>
                <w:webHidden/>
              </w:rPr>
              <w:t>- 2 -</w:t>
            </w:r>
            <w:r w:rsidR="00A55D68">
              <w:rPr>
                <w:noProof/>
                <w:webHidden/>
              </w:rPr>
              <w:fldChar w:fldCharType="end"/>
            </w:r>
          </w:hyperlink>
        </w:p>
        <w:p w:rsidR="00A55D68" w:rsidRDefault="00D47339" w:rsidP="00A55D68">
          <w:pPr>
            <w:pStyle w:val="30"/>
            <w:tabs>
              <w:tab w:val="left" w:pos="2010"/>
            </w:tabs>
            <w:rPr>
              <w:noProof/>
              <w:sz w:val="21"/>
            </w:rPr>
          </w:pPr>
          <w:hyperlink w:anchor="_Toc462302284" w:history="1">
            <w:r w:rsidR="00A55D68" w:rsidRPr="00E07D08">
              <w:rPr>
                <w:rStyle w:val="a8"/>
                <w:rFonts w:ascii="楷体" w:eastAsia="楷体" w:hAnsi="楷体"/>
                <w:noProof/>
              </w:rPr>
              <w:t>1.3.</w:t>
            </w:r>
            <w:r w:rsidR="00A55D68">
              <w:rPr>
                <w:noProof/>
                <w:sz w:val="21"/>
              </w:rPr>
              <w:tab/>
            </w:r>
            <w:r w:rsidR="00A55D68" w:rsidRPr="00E07D08">
              <w:rPr>
                <w:rStyle w:val="a8"/>
                <w:rFonts w:ascii="楷体" w:eastAsia="楷体" w:hAnsi="楷体" w:hint="eastAsia"/>
                <w:noProof/>
              </w:rPr>
              <w:t>新农保政策解读</w:t>
            </w:r>
            <w:r w:rsidR="00A55D68">
              <w:rPr>
                <w:noProof/>
                <w:webHidden/>
              </w:rPr>
              <w:tab/>
            </w:r>
            <w:r w:rsidR="00A55D68">
              <w:rPr>
                <w:noProof/>
                <w:webHidden/>
              </w:rPr>
              <w:fldChar w:fldCharType="begin"/>
            </w:r>
            <w:r w:rsidR="00A55D68">
              <w:rPr>
                <w:noProof/>
                <w:webHidden/>
              </w:rPr>
              <w:instrText xml:space="preserve"> PAGEREF _Toc462302284 \h </w:instrText>
            </w:r>
            <w:r w:rsidR="00A55D68">
              <w:rPr>
                <w:noProof/>
                <w:webHidden/>
              </w:rPr>
            </w:r>
            <w:r w:rsidR="00A55D68">
              <w:rPr>
                <w:noProof/>
                <w:webHidden/>
              </w:rPr>
              <w:fldChar w:fldCharType="separate"/>
            </w:r>
            <w:r w:rsidR="00631421">
              <w:rPr>
                <w:noProof/>
                <w:webHidden/>
              </w:rPr>
              <w:t>- 2 -</w:t>
            </w:r>
            <w:r w:rsidR="00A55D68">
              <w:rPr>
                <w:noProof/>
                <w:webHidden/>
              </w:rPr>
              <w:fldChar w:fldCharType="end"/>
            </w:r>
          </w:hyperlink>
        </w:p>
        <w:p w:rsidR="00A55D68" w:rsidRDefault="00D47339" w:rsidP="00A55D68">
          <w:pPr>
            <w:pStyle w:val="30"/>
            <w:tabs>
              <w:tab w:val="left" w:pos="2010"/>
            </w:tabs>
            <w:rPr>
              <w:noProof/>
              <w:sz w:val="21"/>
            </w:rPr>
          </w:pPr>
          <w:hyperlink w:anchor="_Toc462302285" w:history="1">
            <w:r w:rsidR="00A55D68" w:rsidRPr="00E07D08">
              <w:rPr>
                <w:rStyle w:val="a8"/>
                <w:rFonts w:ascii="楷体" w:eastAsia="楷体" w:hAnsi="楷体"/>
                <w:noProof/>
              </w:rPr>
              <w:t>1.4.</w:t>
            </w:r>
            <w:r w:rsidR="00A55D68">
              <w:rPr>
                <w:noProof/>
                <w:sz w:val="21"/>
              </w:rPr>
              <w:tab/>
            </w:r>
            <w:r w:rsidR="00A55D68" w:rsidRPr="00E07D08">
              <w:rPr>
                <w:rStyle w:val="a8"/>
                <w:rFonts w:ascii="楷体" w:eastAsia="楷体" w:hAnsi="楷体" w:hint="eastAsia"/>
                <w:noProof/>
              </w:rPr>
              <w:t>新老农保区别</w:t>
            </w:r>
            <w:r w:rsidR="00A55D68">
              <w:rPr>
                <w:noProof/>
                <w:webHidden/>
              </w:rPr>
              <w:tab/>
            </w:r>
            <w:r w:rsidR="00A55D68">
              <w:rPr>
                <w:noProof/>
                <w:webHidden/>
              </w:rPr>
              <w:fldChar w:fldCharType="begin"/>
            </w:r>
            <w:r w:rsidR="00A55D68">
              <w:rPr>
                <w:noProof/>
                <w:webHidden/>
              </w:rPr>
              <w:instrText xml:space="preserve"> PAGEREF _Toc462302285 \h </w:instrText>
            </w:r>
            <w:r w:rsidR="00A55D68">
              <w:rPr>
                <w:noProof/>
                <w:webHidden/>
              </w:rPr>
            </w:r>
            <w:r w:rsidR="00A55D68">
              <w:rPr>
                <w:noProof/>
                <w:webHidden/>
              </w:rPr>
              <w:fldChar w:fldCharType="separate"/>
            </w:r>
            <w:r w:rsidR="00631421">
              <w:rPr>
                <w:noProof/>
                <w:webHidden/>
              </w:rPr>
              <w:t>- 3 -</w:t>
            </w:r>
            <w:r w:rsidR="00A55D68">
              <w:rPr>
                <w:noProof/>
                <w:webHidden/>
              </w:rPr>
              <w:fldChar w:fldCharType="end"/>
            </w:r>
          </w:hyperlink>
        </w:p>
        <w:p w:rsidR="00A55D68" w:rsidRDefault="00D47339" w:rsidP="00A55D68">
          <w:pPr>
            <w:pStyle w:val="30"/>
            <w:tabs>
              <w:tab w:val="left" w:pos="2010"/>
            </w:tabs>
            <w:rPr>
              <w:noProof/>
              <w:sz w:val="21"/>
            </w:rPr>
          </w:pPr>
          <w:hyperlink w:anchor="_Toc462302286" w:history="1">
            <w:r w:rsidR="00A55D68" w:rsidRPr="00E07D08">
              <w:rPr>
                <w:rStyle w:val="a8"/>
                <w:rFonts w:ascii="楷体" w:eastAsia="楷体" w:hAnsi="楷体"/>
                <w:noProof/>
              </w:rPr>
              <w:t>1.5.</w:t>
            </w:r>
            <w:r w:rsidR="00A55D68">
              <w:rPr>
                <w:noProof/>
                <w:sz w:val="21"/>
              </w:rPr>
              <w:tab/>
            </w:r>
            <w:r w:rsidR="00A55D68" w:rsidRPr="00E07D08">
              <w:rPr>
                <w:rStyle w:val="a8"/>
                <w:rFonts w:ascii="楷体" w:eastAsia="楷体" w:hAnsi="楷体" w:hint="eastAsia"/>
                <w:noProof/>
              </w:rPr>
              <w:t>财政补贴制度</w:t>
            </w:r>
            <w:r w:rsidR="00A55D68">
              <w:rPr>
                <w:noProof/>
                <w:webHidden/>
              </w:rPr>
              <w:tab/>
            </w:r>
            <w:r w:rsidR="00A55D68">
              <w:rPr>
                <w:noProof/>
                <w:webHidden/>
              </w:rPr>
              <w:fldChar w:fldCharType="begin"/>
            </w:r>
            <w:r w:rsidR="00A55D68">
              <w:rPr>
                <w:noProof/>
                <w:webHidden/>
              </w:rPr>
              <w:instrText xml:space="preserve"> PAGEREF _Toc462302286 \h </w:instrText>
            </w:r>
            <w:r w:rsidR="00A55D68">
              <w:rPr>
                <w:noProof/>
                <w:webHidden/>
              </w:rPr>
            </w:r>
            <w:r w:rsidR="00A55D68">
              <w:rPr>
                <w:noProof/>
                <w:webHidden/>
              </w:rPr>
              <w:fldChar w:fldCharType="separate"/>
            </w:r>
            <w:r w:rsidR="00631421">
              <w:rPr>
                <w:noProof/>
                <w:webHidden/>
              </w:rPr>
              <w:t>- 4 -</w:t>
            </w:r>
            <w:r w:rsidR="00A55D68">
              <w:rPr>
                <w:noProof/>
                <w:webHidden/>
              </w:rPr>
              <w:fldChar w:fldCharType="end"/>
            </w:r>
          </w:hyperlink>
        </w:p>
        <w:p w:rsidR="00A55D68" w:rsidRDefault="00D47339" w:rsidP="00A55D68">
          <w:pPr>
            <w:pStyle w:val="30"/>
            <w:tabs>
              <w:tab w:val="left" w:pos="2010"/>
            </w:tabs>
            <w:rPr>
              <w:noProof/>
              <w:sz w:val="21"/>
            </w:rPr>
          </w:pPr>
          <w:hyperlink w:anchor="_Toc462302287" w:history="1">
            <w:r w:rsidR="00A55D68" w:rsidRPr="00E07D08">
              <w:rPr>
                <w:rStyle w:val="a8"/>
                <w:rFonts w:ascii="楷体" w:eastAsia="楷体" w:hAnsi="楷体"/>
                <w:noProof/>
              </w:rPr>
              <w:t>1.6.</w:t>
            </w:r>
            <w:r w:rsidR="00A55D68">
              <w:rPr>
                <w:noProof/>
                <w:sz w:val="21"/>
              </w:rPr>
              <w:tab/>
            </w:r>
            <w:r w:rsidR="00A55D68" w:rsidRPr="00E07D08">
              <w:rPr>
                <w:rStyle w:val="a8"/>
                <w:rFonts w:ascii="楷体" w:eastAsia="楷体" w:hAnsi="楷体" w:hint="eastAsia"/>
                <w:noProof/>
              </w:rPr>
              <w:t>社会保障方面的支出状况</w:t>
            </w:r>
            <w:r w:rsidR="00A55D68">
              <w:rPr>
                <w:noProof/>
                <w:webHidden/>
              </w:rPr>
              <w:tab/>
            </w:r>
            <w:r w:rsidR="00A55D68">
              <w:rPr>
                <w:noProof/>
                <w:webHidden/>
              </w:rPr>
              <w:fldChar w:fldCharType="begin"/>
            </w:r>
            <w:r w:rsidR="00A55D68">
              <w:rPr>
                <w:noProof/>
                <w:webHidden/>
              </w:rPr>
              <w:instrText xml:space="preserve"> PAGEREF _Toc462302287 \h </w:instrText>
            </w:r>
            <w:r w:rsidR="00A55D68">
              <w:rPr>
                <w:noProof/>
                <w:webHidden/>
              </w:rPr>
            </w:r>
            <w:r w:rsidR="00A55D68">
              <w:rPr>
                <w:noProof/>
                <w:webHidden/>
              </w:rPr>
              <w:fldChar w:fldCharType="separate"/>
            </w:r>
            <w:r w:rsidR="00631421">
              <w:rPr>
                <w:noProof/>
                <w:webHidden/>
              </w:rPr>
              <w:t>- 4 -</w:t>
            </w:r>
            <w:r w:rsidR="00A55D68">
              <w:rPr>
                <w:noProof/>
                <w:webHidden/>
              </w:rPr>
              <w:fldChar w:fldCharType="end"/>
            </w:r>
          </w:hyperlink>
        </w:p>
        <w:p w:rsidR="00A55D68" w:rsidRDefault="00D47339" w:rsidP="00A55D68">
          <w:pPr>
            <w:pStyle w:val="30"/>
            <w:tabs>
              <w:tab w:val="left" w:pos="2010"/>
            </w:tabs>
            <w:rPr>
              <w:noProof/>
              <w:sz w:val="21"/>
            </w:rPr>
          </w:pPr>
          <w:hyperlink w:anchor="_Toc462302288" w:history="1">
            <w:r w:rsidR="00A55D68" w:rsidRPr="00E07D08">
              <w:rPr>
                <w:rStyle w:val="a8"/>
                <w:rFonts w:ascii="楷体" w:eastAsia="楷体" w:hAnsi="楷体"/>
                <w:noProof/>
              </w:rPr>
              <w:t>1.7.</w:t>
            </w:r>
            <w:r w:rsidR="00A55D68">
              <w:rPr>
                <w:noProof/>
                <w:sz w:val="21"/>
              </w:rPr>
              <w:tab/>
            </w:r>
            <w:r w:rsidR="00A55D68" w:rsidRPr="00E07D08">
              <w:rPr>
                <w:rStyle w:val="a8"/>
                <w:rFonts w:ascii="楷体" w:eastAsia="楷体" w:hAnsi="楷体" w:hint="eastAsia"/>
                <w:noProof/>
              </w:rPr>
              <w:t>公民参保意愿</w:t>
            </w:r>
            <w:r w:rsidR="00A55D68">
              <w:rPr>
                <w:noProof/>
                <w:webHidden/>
              </w:rPr>
              <w:tab/>
            </w:r>
            <w:r w:rsidR="00A55D68">
              <w:rPr>
                <w:noProof/>
                <w:webHidden/>
              </w:rPr>
              <w:fldChar w:fldCharType="begin"/>
            </w:r>
            <w:r w:rsidR="00A55D68">
              <w:rPr>
                <w:noProof/>
                <w:webHidden/>
              </w:rPr>
              <w:instrText xml:space="preserve"> PAGEREF _Toc462302288 \h </w:instrText>
            </w:r>
            <w:r w:rsidR="00A55D68">
              <w:rPr>
                <w:noProof/>
                <w:webHidden/>
              </w:rPr>
            </w:r>
            <w:r w:rsidR="00A55D68">
              <w:rPr>
                <w:noProof/>
                <w:webHidden/>
              </w:rPr>
              <w:fldChar w:fldCharType="separate"/>
            </w:r>
            <w:r w:rsidR="00631421">
              <w:rPr>
                <w:noProof/>
                <w:webHidden/>
              </w:rPr>
              <w:t>- 4 -</w:t>
            </w:r>
            <w:r w:rsidR="00A55D68">
              <w:rPr>
                <w:noProof/>
                <w:webHidden/>
              </w:rPr>
              <w:fldChar w:fldCharType="end"/>
            </w:r>
          </w:hyperlink>
        </w:p>
        <w:p w:rsidR="00A55D68" w:rsidRDefault="00D47339" w:rsidP="00A55D68">
          <w:pPr>
            <w:pStyle w:val="30"/>
            <w:tabs>
              <w:tab w:val="left" w:pos="2010"/>
            </w:tabs>
            <w:rPr>
              <w:noProof/>
              <w:sz w:val="21"/>
            </w:rPr>
          </w:pPr>
          <w:hyperlink w:anchor="_Toc462302289" w:history="1">
            <w:r w:rsidR="00A55D68" w:rsidRPr="00E07D08">
              <w:rPr>
                <w:rStyle w:val="a8"/>
                <w:rFonts w:ascii="楷体" w:eastAsia="楷体" w:hAnsi="楷体"/>
                <w:noProof/>
              </w:rPr>
              <w:t>1.8.</w:t>
            </w:r>
            <w:r w:rsidR="00A55D68">
              <w:rPr>
                <w:noProof/>
                <w:sz w:val="21"/>
              </w:rPr>
              <w:tab/>
            </w:r>
            <w:r w:rsidR="00A55D68" w:rsidRPr="00E07D08">
              <w:rPr>
                <w:rStyle w:val="a8"/>
                <w:rFonts w:ascii="楷体" w:eastAsia="楷体" w:hAnsi="楷体" w:hint="eastAsia"/>
                <w:noProof/>
              </w:rPr>
              <w:t>参保的制约因素</w:t>
            </w:r>
            <w:r w:rsidR="00A55D68">
              <w:rPr>
                <w:noProof/>
                <w:webHidden/>
              </w:rPr>
              <w:tab/>
            </w:r>
            <w:r w:rsidR="00A55D68">
              <w:rPr>
                <w:noProof/>
                <w:webHidden/>
              </w:rPr>
              <w:fldChar w:fldCharType="begin"/>
            </w:r>
            <w:r w:rsidR="00A55D68">
              <w:rPr>
                <w:noProof/>
                <w:webHidden/>
              </w:rPr>
              <w:instrText xml:space="preserve"> PAGEREF _Toc462302289 \h </w:instrText>
            </w:r>
            <w:r w:rsidR="00A55D68">
              <w:rPr>
                <w:noProof/>
                <w:webHidden/>
              </w:rPr>
            </w:r>
            <w:r w:rsidR="00A55D68">
              <w:rPr>
                <w:noProof/>
                <w:webHidden/>
              </w:rPr>
              <w:fldChar w:fldCharType="separate"/>
            </w:r>
            <w:r w:rsidR="00631421">
              <w:rPr>
                <w:noProof/>
                <w:webHidden/>
              </w:rPr>
              <w:t>- 5 -</w:t>
            </w:r>
            <w:r w:rsidR="00A55D68">
              <w:rPr>
                <w:noProof/>
                <w:webHidden/>
              </w:rPr>
              <w:fldChar w:fldCharType="end"/>
            </w:r>
          </w:hyperlink>
        </w:p>
        <w:p w:rsidR="00A55D68" w:rsidRDefault="00D47339" w:rsidP="00A55D68">
          <w:pPr>
            <w:pStyle w:val="30"/>
            <w:tabs>
              <w:tab w:val="left" w:pos="2010"/>
            </w:tabs>
            <w:rPr>
              <w:noProof/>
              <w:sz w:val="21"/>
            </w:rPr>
          </w:pPr>
          <w:hyperlink w:anchor="_Toc462302290" w:history="1">
            <w:r w:rsidR="00A55D68" w:rsidRPr="00E07D08">
              <w:rPr>
                <w:rStyle w:val="a8"/>
                <w:rFonts w:ascii="楷体" w:eastAsia="楷体" w:hAnsi="楷体"/>
                <w:noProof/>
              </w:rPr>
              <w:t>1.9.</w:t>
            </w:r>
            <w:r w:rsidR="00A55D68">
              <w:rPr>
                <w:noProof/>
                <w:sz w:val="21"/>
              </w:rPr>
              <w:tab/>
            </w:r>
            <w:r w:rsidR="00A55D68" w:rsidRPr="00E07D08">
              <w:rPr>
                <w:rStyle w:val="a8"/>
                <w:rFonts w:ascii="楷体" w:eastAsia="楷体" w:hAnsi="楷体" w:hint="eastAsia"/>
                <w:noProof/>
              </w:rPr>
              <w:t>对政府养老社会保障的认知与需求</w:t>
            </w:r>
            <w:r w:rsidR="00A55D68">
              <w:rPr>
                <w:noProof/>
                <w:webHidden/>
              </w:rPr>
              <w:tab/>
            </w:r>
            <w:r w:rsidR="00A55D68">
              <w:rPr>
                <w:noProof/>
                <w:webHidden/>
              </w:rPr>
              <w:fldChar w:fldCharType="begin"/>
            </w:r>
            <w:r w:rsidR="00A55D68">
              <w:rPr>
                <w:noProof/>
                <w:webHidden/>
              </w:rPr>
              <w:instrText xml:space="preserve"> PAGEREF _Toc462302290 \h </w:instrText>
            </w:r>
            <w:r w:rsidR="00A55D68">
              <w:rPr>
                <w:noProof/>
                <w:webHidden/>
              </w:rPr>
            </w:r>
            <w:r w:rsidR="00A55D68">
              <w:rPr>
                <w:noProof/>
                <w:webHidden/>
              </w:rPr>
              <w:fldChar w:fldCharType="separate"/>
            </w:r>
            <w:r w:rsidR="00631421">
              <w:rPr>
                <w:noProof/>
                <w:webHidden/>
              </w:rPr>
              <w:t>- 5 -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291" w:history="1">
            <w:r w:rsidR="00A55D68" w:rsidRPr="00E07D08">
              <w:rPr>
                <w:rStyle w:val="a8"/>
                <w:rFonts w:ascii="楷体" w:eastAsia="楷体" w:hAnsi="楷体"/>
                <w:noProof/>
              </w:rPr>
              <w:t>2.</w:t>
            </w:r>
            <w:r w:rsidR="00A55D68">
              <w:rPr>
                <w:noProof/>
                <w:sz w:val="21"/>
              </w:rPr>
              <w:tab/>
            </w:r>
            <w:r w:rsidR="00A55D68" w:rsidRPr="00E07D08">
              <w:rPr>
                <w:rStyle w:val="a8"/>
                <w:rFonts w:ascii="楷体" w:eastAsia="楷体" w:hAnsi="楷体" w:hint="eastAsia"/>
                <w:noProof/>
              </w:rPr>
              <w:t>调研原因</w:t>
            </w:r>
            <w:r w:rsidR="00A55D68">
              <w:rPr>
                <w:noProof/>
                <w:webHidden/>
              </w:rPr>
              <w:tab/>
            </w:r>
            <w:r w:rsidR="00A55D68">
              <w:rPr>
                <w:noProof/>
                <w:webHidden/>
              </w:rPr>
              <w:fldChar w:fldCharType="begin"/>
            </w:r>
            <w:r w:rsidR="00A55D68">
              <w:rPr>
                <w:noProof/>
                <w:webHidden/>
              </w:rPr>
              <w:instrText xml:space="preserve"> PAGEREF _Toc462302291 \h </w:instrText>
            </w:r>
            <w:r w:rsidR="00A55D68">
              <w:rPr>
                <w:noProof/>
                <w:webHidden/>
              </w:rPr>
            </w:r>
            <w:r w:rsidR="00A55D68">
              <w:rPr>
                <w:noProof/>
                <w:webHidden/>
              </w:rPr>
              <w:fldChar w:fldCharType="separate"/>
            </w:r>
            <w:r w:rsidR="00631421">
              <w:rPr>
                <w:noProof/>
                <w:webHidden/>
              </w:rPr>
              <w:t>- 5 -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292" w:history="1">
            <w:r w:rsidR="00A55D68" w:rsidRPr="00E07D08">
              <w:rPr>
                <w:rStyle w:val="a8"/>
                <w:rFonts w:ascii="楷体" w:eastAsia="楷体" w:hAnsi="楷体"/>
                <w:noProof/>
              </w:rPr>
              <w:t>3.</w:t>
            </w:r>
            <w:r w:rsidR="00A55D68">
              <w:rPr>
                <w:noProof/>
                <w:sz w:val="21"/>
              </w:rPr>
              <w:tab/>
            </w:r>
            <w:r w:rsidR="00A55D68" w:rsidRPr="00E07D08">
              <w:rPr>
                <w:rStyle w:val="a8"/>
                <w:rFonts w:ascii="楷体" w:eastAsia="楷体" w:hAnsi="楷体" w:hint="eastAsia"/>
                <w:noProof/>
              </w:rPr>
              <w:t>调研目的</w:t>
            </w:r>
            <w:r w:rsidR="00A55D68">
              <w:rPr>
                <w:noProof/>
                <w:webHidden/>
              </w:rPr>
              <w:tab/>
            </w:r>
            <w:r w:rsidR="00A55D68">
              <w:rPr>
                <w:noProof/>
                <w:webHidden/>
              </w:rPr>
              <w:fldChar w:fldCharType="begin"/>
            </w:r>
            <w:r w:rsidR="00A55D68">
              <w:rPr>
                <w:noProof/>
                <w:webHidden/>
              </w:rPr>
              <w:instrText xml:space="preserve"> PAGEREF _Toc462302292 \h </w:instrText>
            </w:r>
            <w:r w:rsidR="00A55D68">
              <w:rPr>
                <w:noProof/>
                <w:webHidden/>
              </w:rPr>
            </w:r>
            <w:r w:rsidR="00A55D68">
              <w:rPr>
                <w:noProof/>
                <w:webHidden/>
              </w:rPr>
              <w:fldChar w:fldCharType="separate"/>
            </w:r>
            <w:r w:rsidR="00631421">
              <w:rPr>
                <w:noProof/>
                <w:webHidden/>
              </w:rPr>
              <w:t>- 6 -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293" w:history="1">
            <w:r w:rsidR="00A55D68" w:rsidRPr="00E07D08">
              <w:rPr>
                <w:rStyle w:val="a8"/>
                <w:rFonts w:ascii="楷体" w:eastAsia="楷体" w:hAnsi="楷体"/>
                <w:noProof/>
              </w:rPr>
              <w:t>4.</w:t>
            </w:r>
            <w:r w:rsidR="00A55D68">
              <w:rPr>
                <w:noProof/>
                <w:sz w:val="21"/>
              </w:rPr>
              <w:tab/>
            </w:r>
            <w:r w:rsidR="00A55D68" w:rsidRPr="00E07D08">
              <w:rPr>
                <w:rStyle w:val="a8"/>
                <w:rFonts w:ascii="楷体" w:eastAsia="楷体" w:hAnsi="楷体" w:hint="eastAsia"/>
                <w:noProof/>
              </w:rPr>
              <w:t>调研时间</w:t>
            </w:r>
            <w:r w:rsidR="00A55D68">
              <w:rPr>
                <w:noProof/>
                <w:webHidden/>
              </w:rPr>
              <w:tab/>
            </w:r>
            <w:r w:rsidR="00A55D68">
              <w:rPr>
                <w:noProof/>
                <w:webHidden/>
              </w:rPr>
              <w:fldChar w:fldCharType="begin"/>
            </w:r>
            <w:r w:rsidR="00A55D68">
              <w:rPr>
                <w:noProof/>
                <w:webHidden/>
              </w:rPr>
              <w:instrText xml:space="preserve"> PAGEREF _Toc462302293 \h </w:instrText>
            </w:r>
            <w:r w:rsidR="00A55D68">
              <w:rPr>
                <w:noProof/>
                <w:webHidden/>
              </w:rPr>
            </w:r>
            <w:r w:rsidR="00A55D68">
              <w:rPr>
                <w:noProof/>
                <w:webHidden/>
              </w:rPr>
              <w:fldChar w:fldCharType="separate"/>
            </w:r>
            <w:r w:rsidR="00631421">
              <w:rPr>
                <w:noProof/>
                <w:webHidden/>
              </w:rPr>
              <w:t>- 7 -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294" w:history="1">
            <w:r w:rsidR="00A55D68" w:rsidRPr="00E07D08">
              <w:rPr>
                <w:rStyle w:val="a8"/>
                <w:rFonts w:ascii="楷体" w:eastAsia="楷体" w:hAnsi="楷体"/>
                <w:noProof/>
              </w:rPr>
              <w:t>5.</w:t>
            </w:r>
            <w:r w:rsidR="00A55D68">
              <w:rPr>
                <w:noProof/>
                <w:sz w:val="21"/>
              </w:rPr>
              <w:tab/>
            </w:r>
            <w:r w:rsidR="00A55D68" w:rsidRPr="00E07D08">
              <w:rPr>
                <w:rStyle w:val="a8"/>
                <w:rFonts w:ascii="楷体" w:eastAsia="楷体" w:hAnsi="楷体" w:hint="eastAsia"/>
                <w:noProof/>
              </w:rPr>
              <w:t>调研地点</w:t>
            </w:r>
            <w:r w:rsidR="00A55D68">
              <w:rPr>
                <w:noProof/>
                <w:webHidden/>
              </w:rPr>
              <w:tab/>
            </w:r>
            <w:r w:rsidR="00A55D68">
              <w:rPr>
                <w:noProof/>
                <w:webHidden/>
              </w:rPr>
              <w:fldChar w:fldCharType="begin"/>
            </w:r>
            <w:r w:rsidR="00A55D68">
              <w:rPr>
                <w:noProof/>
                <w:webHidden/>
              </w:rPr>
              <w:instrText xml:space="preserve"> PAGEREF _Toc462302294 \h </w:instrText>
            </w:r>
            <w:r w:rsidR="00A55D68">
              <w:rPr>
                <w:noProof/>
                <w:webHidden/>
              </w:rPr>
            </w:r>
            <w:r w:rsidR="00A55D68">
              <w:rPr>
                <w:noProof/>
                <w:webHidden/>
              </w:rPr>
              <w:fldChar w:fldCharType="separate"/>
            </w:r>
            <w:r w:rsidR="00631421">
              <w:rPr>
                <w:noProof/>
                <w:webHidden/>
              </w:rPr>
              <w:t>- 7 -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295" w:history="1">
            <w:r w:rsidR="00A55D68" w:rsidRPr="00E07D08">
              <w:rPr>
                <w:rStyle w:val="a8"/>
                <w:rFonts w:ascii="楷体" w:eastAsia="楷体" w:hAnsi="楷体"/>
                <w:noProof/>
              </w:rPr>
              <w:t>6.</w:t>
            </w:r>
            <w:r w:rsidR="00A55D68">
              <w:rPr>
                <w:noProof/>
                <w:sz w:val="21"/>
              </w:rPr>
              <w:tab/>
            </w:r>
            <w:r w:rsidR="00A55D68" w:rsidRPr="00E07D08">
              <w:rPr>
                <w:rStyle w:val="a8"/>
                <w:rFonts w:ascii="楷体" w:eastAsia="楷体" w:hAnsi="楷体" w:hint="eastAsia"/>
                <w:noProof/>
              </w:rPr>
              <w:t>调研对象</w:t>
            </w:r>
            <w:r w:rsidR="00A55D68">
              <w:rPr>
                <w:noProof/>
                <w:webHidden/>
              </w:rPr>
              <w:tab/>
            </w:r>
            <w:r w:rsidR="00A55D68">
              <w:rPr>
                <w:noProof/>
                <w:webHidden/>
              </w:rPr>
              <w:fldChar w:fldCharType="begin"/>
            </w:r>
            <w:r w:rsidR="00A55D68">
              <w:rPr>
                <w:noProof/>
                <w:webHidden/>
              </w:rPr>
              <w:instrText xml:space="preserve"> PAGEREF _Toc462302295 \h </w:instrText>
            </w:r>
            <w:r w:rsidR="00A55D68">
              <w:rPr>
                <w:noProof/>
                <w:webHidden/>
              </w:rPr>
            </w:r>
            <w:r w:rsidR="00A55D68">
              <w:rPr>
                <w:noProof/>
                <w:webHidden/>
              </w:rPr>
              <w:fldChar w:fldCharType="separate"/>
            </w:r>
            <w:r w:rsidR="00631421">
              <w:rPr>
                <w:noProof/>
                <w:webHidden/>
              </w:rPr>
              <w:t>- 7 -</w:t>
            </w:r>
            <w:r w:rsidR="00A55D68">
              <w:rPr>
                <w:noProof/>
                <w:webHidden/>
              </w:rPr>
              <w:fldChar w:fldCharType="end"/>
            </w:r>
          </w:hyperlink>
        </w:p>
        <w:p w:rsidR="00A55D68" w:rsidRDefault="00D47339" w:rsidP="00A55D68">
          <w:pPr>
            <w:pStyle w:val="30"/>
            <w:tabs>
              <w:tab w:val="left" w:pos="2010"/>
            </w:tabs>
            <w:rPr>
              <w:noProof/>
              <w:sz w:val="21"/>
            </w:rPr>
          </w:pPr>
          <w:hyperlink w:anchor="_Toc462302296" w:history="1">
            <w:r w:rsidR="00A55D68" w:rsidRPr="00E07D08">
              <w:rPr>
                <w:rStyle w:val="a8"/>
                <w:rFonts w:ascii="楷体" w:eastAsia="楷体" w:hAnsi="楷体"/>
                <w:noProof/>
              </w:rPr>
              <w:t>6.1.</w:t>
            </w:r>
            <w:r w:rsidR="00A55D68">
              <w:rPr>
                <w:noProof/>
                <w:sz w:val="21"/>
              </w:rPr>
              <w:tab/>
            </w:r>
            <w:r w:rsidR="00A55D68" w:rsidRPr="00E07D08">
              <w:rPr>
                <w:rStyle w:val="a8"/>
                <w:rFonts w:ascii="楷体" w:eastAsia="楷体" w:hAnsi="楷体" w:hint="eastAsia"/>
                <w:noProof/>
              </w:rPr>
              <w:t>供给结构及经济来源特征（</w:t>
            </w:r>
            <w:r w:rsidR="00A55D68" w:rsidRPr="00E07D08">
              <w:rPr>
                <w:rStyle w:val="a8"/>
                <w:rFonts w:ascii="楷体" w:eastAsia="楷体" w:hAnsi="楷体"/>
                <w:noProof/>
              </w:rPr>
              <w:t>+</w:t>
            </w:r>
            <w:r w:rsidR="00A55D68" w:rsidRPr="00E07D08">
              <w:rPr>
                <w:rStyle w:val="a8"/>
                <w:rFonts w:ascii="楷体" w:eastAsia="楷体" w:hAnsi="楷体" w:hint="eastAsia"/>
                <w:noProof/>
              </w:rPr>
              <w:t>参保能力）</w:t>
            </w:r>
            <w:r w:rsidR="00A55D68">
              <w:rPr>
                <w:noProof/>
                <w:webHidden/>
              </w:rPr>
              <w:tab/>
            </w:r>
            <w:r w:rsidR="00A55D68">
              <w:rPr>
                <w:noProof/>
                <w:webHidden/>
              </w:rPr>
              <w:fldChar w:fldCharType="begin"/>
            </w:r>
            <w:r w:rsidR="00A55D68">
              <w:rPr>
                <w:noProof/>
                <w:webHidden/>
              </w:rPr>
              <w:instrText xml:space="preserve"> PAGEREF _Toc462302296 \h </w:instrText>
            </w:r>
            <w:r w:rsidR="00A55D68">
              <w:rPr>
                <w:noProof/>
                <w:webHidden/>
              </w:rPr>
            </w:r>
            <w:r w:rsidR="00A55D68">
              <w:rPr>
                <w:noProof/>
                <w:webHidden/>
              </w:rPr>
              <w:fldChar w:fldCharType="separate"/>
            </w:r>
            <w:r w:rsidR="00631421">
              <w:rPr>
                <w:noProof/>
                <w:webHidden/>
              </w:rPr>
              <w:t>- 7 -</w:t>
            </w:r>
            <w:r w:rsidR="00A55D68">
              <w:rPr>
                <w:noProof/>
                <w:webHidden/>
              </w:rPr>
              <w:fldChar w:fldCharType="end"/>
            </w:r>
          </w:hyperlink>
        </w:p>
        <w:p w:rsidR="00A55D68" w:rsidRDefault="00D47339" w:rsidP="00A55D68">
          <w:pPr>
            <w:pStyle w:val="30"/>
            <w:tabs>
              <w:tab w:val="left" w:pos="2010"/>
            </w:tabs>
            <w:rPr>
              <w:noProof/>
              <w:sz w:val="21"/>
            </w:rPr>
          </w:pPr>
          <w:hyperlink w:anchor="_Toc462302297" w:history="1">
            <w:r w:rsidR="00A55D68" w:rsidRPr="00E07D08">
              <w:rPr>
                <w:rStyle w:val="a8"/>
                <w:rFonts w:ascii="楷体" w:eastAsia="楷体" w:hAnsi="楷体"/>
                <w:noProof/>
              </w:rPr>
              <w:t>6.2.</w:t>
            </w:r>
            <w:r w:rsidR="00A55D68">
              <w:rPr>
                <w:noProof/>
                <w:sz w:val="21"/>
              </w:rPr>
              <w:tab/>
            </w:r>
            <w:r w:rsidR="00A55D68" w:rsidRPr="00E07D08">
              <w:rPr>
                <w:rStyle w:val="a8"/>
                <w:rFonts w:ascii="楷体" w:eastAsia="楷体" w:hAnsi="楷体" w:hint="eastAsia"/>
                <w:noProof/>
              </w:rPr>
              <w:t>对政府养老的期望</w:t>
            </w:r>
            <w:r w:rsidR="00A55D68">
              <w:rPr>
                <w:noProof/>
                <w:webHidden/>
              </w:rPr>
              <w:tab/>
            </w:r>
            <w:r w:rsidR="00A55D68">
              <w:rPr>
                <w:noProof/>
                <w:webHidden/>
              </w:rPr>
              <w:fldChar w:fldCharType="begin"/>
            </w:r>
            <w:r w:rsidR="00A55D68">
              <w:rPr>
                <w:noProof/>
                <w:webHidden/>
              </w:rPr>
              <w:instrText xml:space="preserve"> PAGEREF _Toc462302297 \h </w:instrText>
            </w:r>
            <w:r w:rsidR="00A55D68">
              <w:rPr>
                <w:noProof/>
                <w:webHidden/>
              </w:rPr>
            </w:r>
            <w:r w:rsidR="00A55D68">
              <w:rPr>
                <w:noProof/>
                <w:webHidden/>
              </w:rPr>
              <w:fldChar w:fldCharType="separate"/>
            </w:r>
            <w:r w:rsidR="00631421">
              <w:rPr>
                <w:noProof/>
                <w:webHidden/>
              </w:rPr>
              <w:t>- 8 -</w:t>
            </w:r>
            <w:r w:rsidR="00A55D68">
              <w:rPr>
                <w:noProof/>
                <w:webHidden/>
              </w:rPr>
              <w:fldChar w:fldCharType="end"/>
            </w:r>
          </w:hyperlink>
        </w:p>
        <w:p w:rsidR="00A55D68" w:rsidRDefault="00D47339" w:rsidP="00A55D68">
          <w:pPr>
            <w:pStyle w:val="30"/>
            <w:tabs>
              <w:tab w:val="left" w:pos="2010"/>
            </w:tabs>
            <w:rPr>
              <w:noProof/>
              <w:sz w:val="21"/>
            </w:rPr>
          </w:pPr>
          <w:hyperlink w:anchor="_Toc462302298" w:history="1">
            <w:r w:rsidR="00A55D68" w:rsidRPr="00E07D08">
              <w:rPr>
                <w:rStyle w:val="a8"/>
                <w:rFonts w:ascii="楷体" w:eastAsia="楷体" w:hAnsi="楷体"/>
                <w:noProof/>
              </w:rPr>
              <w:t>6.3.</w:t>
            </w:r>
            <w:r w:rsidR="00A55D68">
              <w:rPr>
                <w:noProof/>
                <w:sz w:val="21"/>
              </w:rPr>
              <w:tab/>
            </w:r>
            <w:r w:rsidR="00A55D68" w:rsidRPr="00E07D08">
              <w:rPr>
                <w:rStyle w:val="a8"/>
                <w:rFonts w:ascii="楷体" w:eastAsia="楷体" w:hAnsi="楷体" w:hint="eastAsia"/>
                <w:noProof/>
              </w:rPr>
              <w:t>对个人及家庭成员的安排愿望</w:t>
            </w:r>
            <w:r w:rsidR="00A55D68">
              <w:rPr>
                <w:noProof/>
                <w:webHidden/>
              </w:rPr>
              <w:tab/>
            </w:r>
            <w:r w:rsidR="00A55D68">
              <w:rPr>
                <w:noProof/>
                <w:webHidden/>
              </w:rPr>
              <w:fldChar w:fldCharType="begin"/>
            </w:r>
            <w:r w:rsidR="00A55D68">
              <w:rPr>
                <w:noProof/>
                <w:webHidden/>
              </w:rPr>
              <w:instrText xml:space="preserve"> PAGEREF _Toc462302298 \h </w:instrText>
            </w:r>
            <w:r w:rsidR="00A55D68">
              <w:rPr>
                <w:noProof/>
                <w:webHidden/>
              </w:rPr>
            </w:r>
            <w:r w:rsidR="00A55D68">
              <w:rPr>
                <w:noProof/>
                <w:webHidden/>
              </w:rPr>
              <w:fldChar w:fldCharType="separate"/>
            </w:r>
            <w:r w:rsidR="00631421">
              <w:rPr>
                <w:noProof/>
                <w:webHidden/>
              </w:rPr>
              <w:t>- 8 -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299" w:history="1">
            <w:r w:rsidR="00A55D68" w:rsidRPr="00E07D08">
              <w:rPr>
                <w:rStyle w:val="a8"/>
                <w:rFonts w:ascii="楷体" w:eastAsia="楷体" w:hAnsi="楷体"/>
                <w:noProof/>
              </w:rPr>
              <w:t>7.</w:t>
            </w:r>
            <w:r w:rsidR="00A55D68">
              <w:rPr>
                <w:noProof/>
                <w:sz w:val="21"/>
              </w:rPr>
              <w:tab/>
            </w:r>
            <w:r w:rsidR="00A55D68" w:rsidRPr="00E07D08">
              <w:rPr>
                <w:rStyle w:val="a8"/>
                <w:rFonts w:ascii="楷体" w:eastAsia="楷体" w:hAnsi="楷体" w:hint="eastAsia"/>
                <w:noProof/>
              </w:rPr>
              <w:t>调研方式</w:t>
            </w:r>
            <w:r w:rsidR="00A55D68">
              <w:rPr>
                <w:noProof/>
                <w:webHidden/>
              </w:rPr>
              <w:tab/>
            </w:r>
            <w:r w:rsidR="00A55D68">
              <w:rPr>
                <w:noProof/>
                <w:webHidden/>
              </w:rPr>
              <w:fldChar w:fldCharType="begin"/>
            </w:r>
            <w:r w:rsidR="00A55D68">
              <w:rPr>
                <w:noProof/>
                <w:webHidden/>
              </w:rPr>
              <w:instrText xml:space="preserve"> PAGEREF _Toc462302299 \h </w:instrText>
            </w:r>
            <w:r w:rsidR="00A55D68">
              <w:rPr>
                <w:noProof/>
                <w:webHidden/>
              </w:rPr>
            </w:r>
            <w:r w:rsidR="00A55D68">
              <w:rPr>
                <w:noProof/>
                <w:webHidden/>
              </w:rPr>
              <w:fldChar w:fldCharType="separate"/>
            </w:r>
            <w:r w:rsidR="00631421">
              <w:rPr>
                <w:noProof/>
                <w:webHidden/>
              </w:rPr>
              <w:t>- 8 -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00" w:history="1">
            <w:r w:rsidR="00A55D68" w:rsidRPr="00E07D08">
              <w:rPr>
                <w:rStyle w:val="a8"/>
                <w:rFonts w:ascii="楷体" w:eastAsia="楷体" w:hAnsi="楷体"/>
                <w:noProof/>
              </w:rPr>
              <w:t>8.</w:t>
            </w:r>
            <w:r w:rsidR="00A55D68">
              <w:rPr>
                <w:noProof/>
                <w:sz w:val="21"/>
              </w:rPr>
              <w:tab/>
            </w:r>
            <w:r w:rsidR="00A55D68" w:rsidRPr="00E07D08">
              <w:rPr>
                <w:rStyle w:val="a8"/>
                <w:rFonts w:ascii="楷体" w:eastAsia="楷体" w:hAnsi="楷体" w:hint="eastAsia"/>
                <w:noProof/>
              </w:rPr>
              <w:t>问卷发放情况</w:t>
            </w:r>
            <w:r w:rsidR="00A55D68">
              <w:rPr>
                <w:noProof/>
                <w:webHidden/>
              </w:rPr>
              <w:tab/>
            </w:r>
            <w:r w:rsidR="00A55D68">
              <w:rPr>
                <w:noProof/>
                <w:webHidden/>
              </w:rPr>
              <w:fldChar w:fldCharType="begin"/>
            </w:r>
            <w:r w:rsidR="00A55D68">
              <w:rPr>
                <w:noProof/>
                <w:webHidden/>
              </w:rPr>
              <w:instrText xml:space="preserve"> PAGEREF _Toc462302300 \h </w:instrText>
            </w:r>
            <w:r w:rsidR="00A55D68">
              <w:rPr>
                <w:noProof/>
                <w:webHidden/>
              </w:rPr>
            </w:r>
            <w:r w:rsidR="00A55D68">
              <w:rPr>
                <w:noProof/>
                <w:webHidden/>
              </w:rPr>
              <w:fldChar w:fldCharType="separate"/>
            </w:r>
            <w:r w:rsidR="00631421">
              <w:rPr>
                <w:noProof/>
                <w:webHidden/>
              </w:rPr>
              <w:t>- 8 -</w:t>
            </w:r>
            <w:r w:rsidR="00A55D68">
              <w:rPr>
                <w:noProof/>
                <w:webHidden/>
              </w:rPr>
              <w:fldChar w:fldCharType="end"/>
            </w:r>
          </w:hyperlink>
        </w:p>
        <w:p w:rsidR="00A55D68" w:rsidRDefault="00D47339">
          <w:pPr>
            <w:pStyle w:val="10"/>
            <w:rPr>
              <w:noProof/>
              <w:sz w:val="21"/>
            </w:rPr>
          </w:pPr>
          <w:hyperlink w:anchor="_Toc462302301" w:history="1">
            <w:r w:rsidR="00A55D68" w:rsidRPr="00E07D08">
              <w:rPr>
                <w:rStyle w:val="a8"/>
                <w:rFonts w:ascii="楷体" w:eastAsia="楷体" w:hAnsi="楷体" w:hint="eastAsia"/>
                <w:noProof/>
              </w:rPr>
              <w:t>二、</w:t>
            </w:r>
            <w:r w:rsidR="00A55D68">
              <w:rPr>
                <w:noProof/>
                <w:sz w:val="21"/>
              </w:rPr>
              <w:tab/>
            </w:r>
            <w:r w:rsidR="00A55D68" w:rsidRPr="00E07D08">
              <w:rPr>
                <w:rStyle w:val="a8"/>
                <w:rFonts w:ascii="楷体" w:eastAsia="楷体" w:hAnsi="楷体" w:hint="eastAsia"/>
                <w:noProof/>
              </w:rPr>
              <w:t>调研结果分析</w:t>
            </w:r>
            <w:r w:rsidR="00A55D68">
              <w:rPr>
                <w:noProof/>
                <w:webHidden/>
              </w:rPr>
              <w:tab/>
            </w:r>
            <w:r w:rsidR="00A55D68">
              <w:rPr>
                <w:noProof/>
                <w:webHidden/>
              </w:rPr>
              <w:fldChar w:fldCharType="begin"/>
            </w:r>
            <w:r w:rsidR="00A55D68">
              <w:rPr>
                <w:noProof/>
                <w:webHidden/>
              </w:rPr>
              <w:instrText xml:space="preserve"> PAGEREF _Toc462302301 \h </w:instrText>
            </w:r>
            <w:r w:rsidR="00A55D68">
              <w:rPr>
                <w:noProof/>
                <w:webHidden/>
              </w:rPr>
            </w:r>
            <w:r w:rsidR="00A55D68">
              <w:rPr>
                <w:noProof/>
                <w:webHidden/>
              </w:rPr>
              <w:fldChar w:fldCharType="separate"/>
            </w:r>
            <w:r w:rsidR="00631421">
              <w:rPr>
                <w:noProof/>
                <w:webHidden/>
              </w:rPr>
              <w:t>- 8 -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02" w:history="1">
            <w:r w:rsidR="00A55D68" w:rsidRPr="00E07D08">
              <w:rPr>
                <w:rStyle w:val="a8"/>
                <w:rFonts w:ascii="楷体" w:eastAsia="楷体" w:hAnsi="楷体"/>
                <w:noProof/>
              </w:rPr>
              <w:t>1.</w:t>
            </w:r>
            <w:r w:rsidR="00A55D68">
              <w:rPr>
                <w:noProof/>
                <w:sz w:val="21"/>
              </w:rPr>
              <w:tab/>
            </w:r>
            <w:r w:rsidR="00A55D68" w:rsidRPr="00E07D08">
              <w:rPr>
                <w:rStyle w:val="a8"/>
                <w:rFonts w:ascii="楷体" w:eastAsia="楷体" w:hAnsi="楷体" w:hint="eastAsia"/>
                <w:noProof/>
              </w:rPr>
              <w:t>对参保率和缴费档次的影响分析</w:t>
            </w:r>
            <w:r w:rsidR="00A55D68">
              <w:rPr>
                <w:noProof/>
                <w:webHidden/>
              </w:rPr>
              <w:tab/>
            </w:r>
            <w:r w:rsidR="00A55D68">
              <w:rPr>
                <w:noProof/>
                <w:webHidden/>
              </w:rPr>
              <w:fldChar w:fldCharType="begin"/>
            </w:r>
            <w:r w:rsidR="00A55D68">
              <w:rPr>
                <w:noProof/>
                <w:webHidden/>
              </w:rPr>
              <w:instrText xml:space="preserve"> PAGEREF _Toc462302302 \h </w:instrText>
            </w:r>
            <w:r w:rsidR="00A55D68">
              <w:rPr>
                <w:noProof/>
                <w:webHidden/>
              </w:rPr>
            </w:r>
            <w:r w:rsidR="00A55D68">
              <w:rPr>
                <w:noProof/>
                <w:webHidden/>
              </w:rPr>
              <w:fldChar w:fldCharType="separate"/>
            </w:r>
            <w:r w:rsidR="00631421">
              <w:rPr>
                <w:noProof/>
                <w:webHidden/>
              </w:rPr>
              <w:t>- 8 -</w:t>
            </w:r>
            <w:r w:rsidR="00A55D68">
              <w:rPr>
                <w:noProof/>
                <w:webHidden/>
              </w:rPr>
              <w:fldChar w:fldCharType="end"/>
            </w:r>
          </w:hyperlink>
        </w:p>
        <w:p w:rsidR="00A55D68" w:rsidRDefault="00D47339" w:rsidP="00A55D68">
          <w:pPr>
            <w:pStyle w:val="30"/>
            <w:tabs>
              <w:tab w:val="left" w:pos="2010"/>
            </w:tabs>
            <w:rPr>
              <w:noProof/>
              <w:sz w:val="21"/>
            </w:rPr>
          </w:pPr>
          <w:hyperlink w:anchor="_Toc462302303" w:history="1">
            <w:r w:rsidR="00A55D68" w:rsidRPr="00E07D08">
              <w:rPr>
                <w:rStyle w:val="a8"/>
                <w:rFonts w:ascii="楷体" w:eastAsia="楷体" w:hAnsi="楷体"/>
                <w:noProof/>
              </w:rPr>
              <w:t>1.1.</w:t>
            </w:r>
            <w:r w:rsidR="00A55D68">
              <w:rPr>
                <w:noProof/>
                <w:sz w:val="21"/>
              </w:rPr>
              <w:tab/>
            </w:r>
            <w:r w:rsidR="00A55D68" w:rsidRPr="00E07D08">
              <w:rPr>
                <w:rStyle w:val="a8"/>
                <w:rFonts w:ascii="楷体" w:eastAsia="楷体" w:hAnsi="楷体" w:hint="eastAsia"/>
                <w:noProof/>
              </w:rPr>
              <w:t>年龄差异分析</w:t>
            </w:r>
            <w:r w:rsidR="00A55D68">
              <w:rPr>
                <w:noProof/>
                <w:webHidden/>
              </w:rPr>
              <w:tab/>
            </w:r>
            <w:r w:rsidR="00A55D68">
              <w:rPr>
                <w:noProof/>
                <w:webHidden/>
              </w:rPr>
              <w:fldChar w:fldCharType="begin"/>
            </w:r>
            <w:r w:rsidR="00A55D68">
              <w:rPr>
                <w:noProof/>
                <w:webHidden/>
              </w:rPr>
              <w:instrText xml:space="preserve"> PAGEREF _Toc462302303 \h </w:instrText>
            </w:r>
            <w:r w:rsidR="00A55D68">
              <w:rPr>
                <w:noProof/>
                <w:webHidden/>
              </w:rPr>
            </w:r>
            <w:r w:rsidR="00A55D68">
              <w:rPr>
                <w:noProof/>
                <w:webHidden/>
              </w:rPr>
              <w:fldChar w:fldCharType="separate"/>
            </w:r>
            <w:r w:rsidR="00631421">
              <w:rPr>
                <w:noProof/>
                <w:webHidden/>
              </w:rPr>
              <w:t>- 8 -</w:t>
            </w:r>
            <w:r w:rsidR="00A55D68">
              <w:rPr>
                <w:noProof/>
                <w:webHidden/>
              </w:rPr>
              <w:fldChar w:fldCharType="end"/>
            </w:r>
          </w:hyperlink>
        </w:p>
        <w:p w:rsidR="00A55D68" w:rsidRDefault="00D47339" w:rsidP="00A55D68">
          <w:pPr>
            <w:pStyle w:val="30"/>
            <w:tabs>
              <w:tab w:val="left" w:pos="2010"/>
            </w:tabs>
            <w:rPr>
              <w:noProof/>
              <w:sz w:val="21"/>
            </w:rPr>
          </w:pPr>
          <w:hyperlink w:anchor="_Toc462302304" w:history="1">
            <w:r w:rsidR="00A55D68" w:rsidRPr="00E07D08">
              <w:rPr>
                <w:rStyle w:val="a8"/>
                <w:rFonts w:ascii="楷体" w:eastAsia="楷体" w:hAnsi="楷体"/>
                <w:noProof/>
              </w:rPr>
              <w:t>1.2.</w:t>
            </w:r>
            <w:r w:rsidR="00A55D68">
              <w:rPr>
                <w:noProof/>
                <w:sz w:val="21"/>
              </w:rPr>
              <w:tab/>
            </w:r>
            <w:r w:rsidR="00A55D68" w:rsidRPr="00E07D08">
              <w:rPr>
                <w:rStyle w:val="a8"/>
                <w:rFonts w:ascii="楷体" w:eastAsia="楷体" w:hAnsi="楷体" w:hint="eastAsia"/>
                <w:noProof/>
              </w:rPr>
              <w:t>文化程度差异分析</w:t>
            </w:r>
            <w:r w:rsidR="00A55D68">
              <w:rPr>
                <w:noProof/>
                <w:webHidden/>
              </w:rPr>
              <w:tab/>
            </w:r>
            <w:r w:rsidR="00A55D68">
              <w:rPr>
                <w:noProof/>
                <w:webHidden/>
              </w:rPr>
              <w:fldChar w:fldCharType="begin"/>
            </w:r>
            <w:r w:rsidR="00A55D68">
              <w:rPr>
                <w:noProof/>
                <w:webHidden/>
              </w:rPr>
              <w:instrText xml:space="preserve"> PAGEREF _Toc462302304 \h </w:instrText>
            </w:r>
            <w:r w:rsidR="00A55D68">
              <w:rPr>
                <w:noProof/>
                <w:webHidden/>
              </w:rPr>
            </w:r>
            <w:r w:rsidR="00A55D68">
              <w:rPr>
                <w:noProof/>
                <w:webHidden/>
              </w:rPr>
              <w:fldChar w:fldCharType="separate"/>
            </w:r>
            <w:r w:rsidR="00631421">
              <w:rPr>
                <w:noProof/>
                <w:webHidden/>
              </w:rPr>
              <w:t>- 9 -</w:t>
            </w:r>
            <w:r w:rsidR="00A55D68">
              <w:rPr>
                <w:noProof/>
                <w:webHidden/>
              </w:rPr>
              <w:fldChar w:fldCharType="end"/>
            </w:r>
          </w:hyperlink>
        </w:p>
        <w:p w:rsidR="00A55D68" w:rsidRDefault="00D47339" w:rsidP="00A55D68">
          <w:pPr>
            <w:pStyle w:val="30"/>
            <w:tabs>
              <w:tab w:val="left" w:pos="2010"/>
            </w:tabs>
            <w:rPr>
              <w:noProof/>
              <w:sz w:val="21"/>
            </w:rPr>
          </w:pPr>
          <w:hyperlink w:anchor="_Toc462302305" w:history="1">
            <w:r w:rsidR="00A55D68" w:rsidRPr="00E07D08">
              <w:rPr>
                <w:rStyle w:val="a8"/>
                <w:rFonts w:ascii="楷体" w:eastAsia="楷体" w:hAnsi="楷体"/>
                <w:noProof/>
              </w:rPr>
              <w:t>1.3.</w:t>
            </w:r>
            <w:r w:rsidR="00A55D68">
              <w:rPr>
                <w:noProof/>
                <w:sz w:val="21"/>
              </w:rPr>
              <w:tab/>
            </w:r>
            <w:r w:rsidR="00A55D68" w:rsidRPr="00E07D08">
              <w:rPr>
                <w:rStyle w:val="a8"/>
                <w:rFonts w:ascii="楷体" w:eastAsia="楷体" w:hAnsi="楷体" w:hint="eastAsia"/>
                <w:noProof/>
              </w:rPr>
              <w:t>宣传方式分析</w:t>
            </w:r>
            <w:r w:rsidR="00A55D68">
              <w:rPr>
                <w:noProof/>
                <w:webHidden/>
              </w:rPr>
              <w:tab/>
            </w:r>
            <w:r w:rsidR="00A55D68">
              <w:rPr>
                <w:noProof/>
                <w:webHidden/>
              </w:rPr>
              <w:fldChar w:fldCharType="begin"/>
            </w:r>
            <w:r w:rsidR="00A55D68">
              <w:rPr>
                <w:noProof/>
                <w:webHidden/>
              </w:rPr>
              <w:instrText xml:space="preserve"> PAGEREF _Toc462302305 \h </w:instrText>
            </w:r>
            <w:r w:rsidR="00A55D68">
              <w:rPr>
                <w:noProof/>
                <w:webHidden/>
              </w:rPr>
            </w:r>
            <w:r w:rsidR="00A55D68">
              <w:rPr>
                <w:noProof/>
                <w:webHidden/>
              </w:rPr>
              <w:fldChar w:fldCharType="separate"/>
            </w:r>
            <w:r w:rsidR="00631421">
              <w:rPr>
                <w:noProof/>
                <w:webHidden/>
              </w:rPr>
              <w:t>- 10 -</w:t>
            </w:r>
            <w:r w:rsidR="00A55D68">
              <w:rPr>
                <w:noProof/>
                <w:webHidden/>
              </w:rPr>
              <w:fldChar w:fldCharType="end"/>
            </w:r>
          </w:hyperlink>
        </w:p>
        <w:p w:rsidR="00A55D68" w:rsidRDefault="00D47339" w:rsidP="00A55D68">
          <w:pPr>
            <w:pStyle w:val="30"/>
            <w:tabs>
              <w:tab w:val="left" w:pos="2010"/>
            </w:tabs>
            <w:rPr>
              <w:noProof/>
              <w:sz w:val="21"/>
            </w:rPr>
          </w:pPr>
          <w:hyperlink w:anchor="_Toc462302306" w:history="1">
            <w:r w:rsidR="00A55D68" w:rsidRPr="00E07D08">
              <w:rPr>
                <w:rStyle w:val="a8"/>
                <w:rFonts w:ascii="楷体" w:eastAsia="楷体" w:hAnsi="楷体"/>
                <w:noProof/>
              </w:rPr>
              <w:t>1.4.</w:t>
            </w:r>
            <w:r w:rsidR="00A55D68">
              <w:rPr>
                <w:noProof/>
                <w:sz w:val="21"/>
              </w:rPr>
              <w:tab/>
            </w:r>
            <w:r w:rsidR="00A55D68" w:rsidRPr="00E07D08">
              <w:rPr>
                <w:rStyle w:val="a8"/>
                <w:rFonts w:ascii="楷体" w:eastAsia="楷体" w:hAnsi="楷体" w:hint="eastAsia"/>
                <w:noProof/>
              </w:rPr>
              <w:t>家庭收入和缴费档次分析</w:t>
            </w:r>
            <w:r w:rsidR="00A55D68">
              <w:rPr>
                <w:noProof/>
                <w:webHidden/>
              </w:rPr>
              <w:tab/>
            </w:r>
            <w:r w:rsidR="00A55D68">
              <w:rPr>
                <w:noProof/>
                <w:webHidden/>
              </w:rPr>
              <w:fldChar w:fldCharType="begin"/>
            </w:r>
            <w:r w:rsidR="00A55D68">
              <w:rPr>
                <w:noProof/>
                <w:webHidden/>
              </w:rPr>
              <w:instrText xml:space="preserve"> PAGEREF _Toc462302306 \h </w:instrText>
            </w:r>
            <w:r w:rsidR="00A55D68">
              <w:rPr>
                <w:noProof/>
                <w:webHidden/>
              </w:rPr>
            </w:r>
            <w:r w:rsidR="00A55D68">
              <w:rPr>
                <w:noProof/>
                <w:webHidden/>
              </w:rPr>
              <w:fldChar w:fldCharType="separate"/>
            </w:r>
            <w:r w:rsidR="00631421">
              <w:rPr>
                <w:noProof/>
                <w:webHidden/>
              </w:rPr>
              <w:t>- 11 -</w:t>
            </w:r>
            <w:r w:rsidR="00A55D68">
              <w:rPr>
                <w:noProof/>
                <w:webHidden/>
              </w:rPr>
              <w:fldChar w:fldCharType="end"/>
            </w:r>
          </w:hyperlink>
        </w:p>
        <w:p w:rsidR="00A55D68" w:rsidRDefault="00D47339" w:rsidP="00A55D68">
          <w:pPr>
            <w:pStyle w:val="30"/>
            <w:tabs>
              <w:tab w:val="left" w:pos="2010"/>
            </w:tabs>
            <w:rPr>
              <w:noProof/>
              <w:sz w:val="21"/>
            </w:rPr>
          </w:pPr>
          <w:hyperlink w:anchor="_Toc462302307" w:history="1">
            <w:r w:rsidR="00A55D68" w:rsidRPr="00E07D08">
              <w:rPr>
                <w:rStyle w:val="a8"/>
                <w:rFonts w:ascii="楷体" w:eastAsia="楷体" w:hAnsi="楷体"/>
                <w:noProof/>
              </w:rPr>
              <w:t>1.5.</w:t>
            </w:r>
            <w:r w:rsidR="00A55D68">
              <w:rPr>
                <w:noProof/>
                <w:sz w:val="21"/>
              </w:rPr>
              <w:tab/>
            </w:r>
            <w:r w:rsidR="00A55D68" w:rsidRPr="00E07D08">
              <w:rPr>
                <w:rStyle w:val="a8"/>
                <w:rFonts w:ascii="楷体" w:eastAsia="楷体" w:hAnsi="楷体" w:hint="eastAsia"/>
                <w:noProof/>
              </w:rPr>
              <w:t>公民对现行新农保的了解程度</w:t>
            </w:r>
            <w:r w:rsidR="00A55D68">
              <w:rPr>
                <w:noProof/>
                <w:webHidden/>
              </w:rPr>
              <w:tab/>
            </w:r>
            <w:r w:rsidR="00A55D68">
              <w:rPr>
                <w:noProof/>
                <w:webHidden/>
              </w:rPr>
              <w:fldChar w:fldCharType="begin"/>
            </w:r>
            <w:r w:rsidR="00A55D68">
              <w:rPr>
                <w:noProof/>
                <w:webHidden/>
              </w:rPr>
              <w:instrText xml:space="preserve"> PAGEREF _Toc462302307 \h </w:instrText>
            </w:r>
            <w:r w:rsidR="00A55D68">
              <w:rPr>
                <w:noProof/>
                <w:webHidden/>
              </w:rPr>
            </w:r>
            <w:r w:rsidR="00A55D68">
              <w:rPr>
                <w:noProof/>
                <w:webHidden/>
              </w:rPr>
              <w:fldChar w:fldCharType="separate"/>
            </w:r>
            <w:r w:rsidR="00631421">
              <w:rPr>
                <w:noProof/>
                <w:webHidden/>
              </w:rPr>
              <w:t>- 12 -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08" w:history="1">
            <w:r w:rsidR="00A55D68" w:rsidRPr="00E07D08">
              <w:rPr>
                <w:rStyle w:val="a8"/>
                <w:rFonts w:ascii="楷体" w:eastAsia="楷体" w:hAnsi="楷体"/>
                <w:noProof/>
              </w:rPr>
              <w:t>2.</w:t>
            </w:r>
            <w:r w:rsidR="00A55D68">
              <w:rPr>
                <w:noProof/>
                <w:sz w:val="21"/>
              </w:rPr>
              <w:tab/>
            </w:r>
            <w:r w:rsidR="00A55D68" w:rsidRPr="00E07D08">
              <w:rPr>
                <w:rStyle w:val="a8"/>
                <w:rFonts w:ascii="楷体" w:eastAsia="楷体" w:hAnsi="楷体" w:hint="eastAsia"/>
                <w:noProof/>
              </w:rPr>
              <w:t>对新农保的认知度和满意度的影响分析</w:t>
            </w:r>
            <w:r w:rsidR="00A55D68">
              <w:rPr>
                <w:noProof/>
                <w:webHidden/>
              </w:rPr>
              <w:tab/>
            </w:r>
            <w:r w:rsidR="00A55D68">
              <w:rPr>
                <w:noProof/>
                <w:webHidden/>
              </w:rPr>
              <w:fldChar w:fldCharType="begin"/>
            </w:r>
            <w:r w:rsidR="00A55D68">
              <w:rPr>
                <w:noProof/>
                <w:webHidden/>
              </w:rPr>
              <w:instrText xml:space="preserve"> PAGEREF _Toc462302308 \h </w:instrText>
            </w:r>
            <w:r w:rsidR="00A55D68">
              <w:rPr>
                <w:noProof/>
                <w:webHidden/>
              </w:rPr>
            </w:r>
            <w:r w:rsidR="00A55D68">
              <w:rPr>
                <w:noProof/>
                <w:webHidden/>
              </w:rPr>
              <w:fldChar w:fldCharType="separate"/>
            </w:r>
            <w:r w:rsidR="00631421">
              <w:rPr>
                <w:noProof/>
                <w:webHidden/>
              </w:rPr>
              <w:t>- 12 -</w:t>
            </w:r>
            <w:r w:rsidR="00A55D68">
              <w:rPr>
                <w:noProof/>
                <w:webHidden/>
              </w:rPr>
              <w:fldChar w:fldCharType="end"/>
            </w:r>
          </w:hyperlink>
        </w:p>
        <w:p w:rsidR="00A55D68" w:rsidRDefault="00D47339" w:rsidP="00A55D68">
          <w:pPr>
            <w:pStyle w:val="30"/>
            <w:tabs>
              <w:tab w:val="left" w:pos="2010"/>
            </w:tabs>
            <w:rPr>
              <w:noProof/>
              <w:sz w:val="21"/>
            </w:rPr>
          </w:pPr>
          <w:hyperlink w:anchor="_Toc462302309" w:history="1">
            <w:r w:rsidR="00A55D68" w:rsidRPr="00E07D08">
              <w:rPr>
                <w:rStyle w:val="a8"/>
                <w:rFonts w:ascii="楷体" w:eastAsia="楷体" w:hAnsi="楷体"/>
                <w:noProof/>
              </w:rPr>
              <w:t>2.1.</w:t>
            </w:r>
            <w:r w:rsidR="00A55D68">
              <w:rPr>
                <w:noProof/>
                <w:sz w:val="21"/>
              </w:rPr>
              <w:tab/>
            </w:r>
            <w:r w:rsidR="00A55D68" w:rsidRPr="00E07D08">
              <w:rPr>
                <w:rStyle w:val="a8"/>
                <w:rFonts w:ascii="楷体" w:eastAsia="楷体" w:hAnsi="楷体" w:hint="eastAsia"/>
                <w:noProof/>
              </w:rPr>
              <w:t>参保原因及没有参保的原因分析</w:t>
            </w:r>
            <w:r w:rsidR="00A55D68">
              <w:rPr>
                <w:noProof/>
                <w:webHidden/>
              </w:rPr>
              <w:tab/>
            </w:r>
            <w:r w:rsidR="00A55D68">
              <w:rPr>
                <w:noProof/>
                <w:webHidden/>
              </w:rPr>
              <w:fldChar w:fldCharType="begin"/>
            </w:r>
            <w:r w:rsidR="00A55D68">
              <w:rPr>
                <w:noProof/>
                <w:webHidden/>
              </w:rPr>
              <w:instrText xml:space="preserve"> PAGEREF _Toc462302309 \h </w:instrText>
            </w:r>
            <w:r w:rsidR="00A55D68">
              <w:rPr>
                <w:noProof/>
                <w:webHidden/>
              </w:rPr>
            </w:r>
            <w:r w:rsidR="00A55D68">
              <w:rPr>
                <w:noProof/>
                <w:webHidden/>
              </w:rPr>
              <w:fldChar w:fldCharType="separate"/>
            </w:r>
            <w:r w:rsidR="00631421">
              <w:rPr>
                <w:noProof/>
                <w:webHidden/>
              </w:rPr>
              <w:t>- 12 -</w:t>
            </w:r>
            <w:r w:rsidR="00A55D68">
              <w:rPr>
                <w:noProof/>
                <w:webHidden/>
              </w:rPr>
              <w:fldChar w:fldCharType="end"/>
            </w:r>
          </w:hyperlink>
        </w:p>
        <w:p w:rsidR="00A55D68" w:rsidRDefault="00D47339" w:rsidP="00A55D68">
          <w:pPr>
            <w:pStyle w:val="30"/>
            <w:tabs>
              <w:tab w:val="left" w:pos="2010"/>
            </w:tabs>
            <w:rPr>
              <w:noProof/>
              <w:sz w:val="21"/>
            </w:rPr>
          </w:pPr>
          <w:hyperlink w:anchor="_Toc462302310" w:history="1">
            <w:r w:rsidR="00A55D68" w:rsidRPr="00E07D08">
              <w:rPr>
                <w:rStyle w:val="a8"/>
                <w:rFonts w:ascii="楷体" w:eastAsia="楷体" w:hAnsi="楷体"/>
                <w:noProof/>
              </w:rPr>
              <w:t>2.2.</w:t>
            </w:r>
            <w:r w:rsidR="00A55D68">
              <w:rPr>
                <w:noProof/>
                <w:sz w:val="21"/>
              </w:rPr>
              <w:tab/>
            </w:r>
            <w:r w:rsidR="00A55D68" w:rsidRPr="00E07D08">
              <w:rPr>
                <w:rStyle w:val="a8"/>
                <w:rFonts w:ascii="楷体" w:eastAsia="楷体" w:hAnsi="楷体" w:hint="eastAsia"/>
                <w:noProof/>
              </w:rPr>
              <w:t>参保户参保后担心的问题</w:t>
            </w:r>
            <w:r w:rsidR="00A55D68">
              <w:rPr>
                <w:noProof/>
                <w:webHidden/>
              </w:rPr>
              <w:tab/>
            </w:r>
            <w:r w:rsidR="00A55D68">
              <w:rPr>
                <w:noProof/>
                <w:webHidden/>
              </w:rPr>
              <w:fldChar w:fldCharType="begin"/>
            </w:r>
            <w:r w:rsidR="00A55D68">
              <w:rPr>
                <w:noProof/>
                <w:webHidden/>
              </w:rPr>
              <w:instrText xml:space="preserve"> PAGEREF _Toc462302310 \h </w:instrText>
            </w:r>
            <w:r w:rsidR="00A55D68">
              <w:rPr>
                <w:noProof/>
                <w:webHidden/>
              </w:rPr>
            </w:r>
            <w:r w:rsidR="00A55D68">
              <w:rPr>
                <w:noProof/>
                <w:webHidden/>
              </w:rPr>
              <w:fldChar w:fldCharType="separate"/>
            </w:r>
            <w:r w:rsidR="00631421">
              <w:rPr>
                <w:noProof/>
                <w:webHidden/>
              </w:rPr>
              <w:t>- 14 -</w:t>
            </w:r>
            <w:r w:rsidR="00A55D68">
              <w:rPr>
                <w:noProof/>
                <w:webHidden/>
              </w:rPr>
              <w:fldChar w:fldCharType="end"/>
            </w:r>
          </w:hyperlink>
        </w:p>
        <w:p w:rsidR="00A55D68" w:rsidRDefault="00D47339" w:rsidP="00A55D68">
          <w:pPr>
            <w:pStyle w:val="30"/>
            <w:tabs>
              <w:tab w:val="left" w:pos="2010"/>
            </w:tabs>
            <w:rPr>
              <w:noProof/>
              <w:sz w:val="21"/>
            </w:rPr>
          </w:pPr>
          <w:hyperlink w:anchor="_Toc462302311" w:history="1">
            <w:r w:rsidR="00A55D68" w:rsidRPr="00E07D08">
              <w:rPr>
                <w:rStyle w:val="a8"/>
                <w:rFonts w:ascii="楷体" w:eastAsia="楷体" w:hAnsi="楷体"/>
                <w:noProof/>
              </w:rPr>
              <w:t>2.3.</w:t>
            </w:r>
            <w:r w:rsidR="00A55D68">
              <w:rPr>
                <w:noProof/>
                <w:sz w:val="21"/>
              </w:rPr>
              <w:tab/>
            </w:r>
            <w:r w:rsidR="00A55D68" w:rsidRPr="00E07D08">
              <w:rPr>
                <w:rStyle w:val="a8"/>
                <w:rFonts w:ascii="楷体" w:eastAsia="楷体" w:hAnsi="楷体" w:hint="eastAsia"/>
                <w:noProof/>
              </w:rPr>
              <w:t>出现问题的解决途径</w:t>
            </w:r>
            <w:r w:rsidR="00A55D68">
              <w:rPr>
                <w:noProof/>
                <w:webHidden/>
              </w:rPr>
              <w:tab/>
            </w:r>
            <w:r w:rsidR="00A55D68">
              <w:rPr>
                <w:noProof/>
                <w:webHidden/>
              </w:rPr>
              <w:fldChar w:fldCharType="begin"/>
            </w:r>
            <w:r w:rsidR="00A55D68">
              <w:rPr>
                <w:noProof/>
                <w:webHidden/>
              </w:rPr>
              <w:instrText xml:space="preserve"> PAGEREF _Toc462302311 \h </w:instrText>
            </w:r>
            <w:r w:rsidR="00A55D68">
              <w:rPr>
                <w:noProof/>
                <w:webHidden/>
              </w:rPr>
            </w:r>
            <w:r w:rsidR="00A55D68">
              <w:rPr>
                <w:noProof/>
                <w:webHidden/>
              </w:rPr>
              <w:fldChar w:fldCharType="separate"/>
            </w:r>
            <w:r w:rsidR="00631421">
              <w:rPr>
                <w:noProof/>
                <w:webHidden/>
              </w:rPr>
              <w:t>- 14 -</w:t>
            </w:r>
            <w:r w:rsidR="00A55D68">
              <w:rPr>
                <w:noProof/>
                <w:webHidden/>
              </w:rPr>
              <w:fldChar w:fldCharType="end"/>
            </w:r>
          </w:hyperlink>
        </w:p>
        <w:p w:rsidR="00A55D68" w:rsidRDefault="00D47339" w:rsidP="00A55D68">
          <w:pPr>
            <w:pStyle w:val="30"/>
            <w:tabs>
              <w:tab w:val="left" w:pos="2010"/>
            </w:tabs>
            <w:rPr>
              <w:noProof/>
              <w:sz w:val="21"/>
            </w:rPr>
          </w:pPr>
          <w:hyperlink w:anchor="_Toc462302312" w:history="1">
            <w:r w:rsidR="00A55D68" w:rsidRPr="00E07D08">
              <w:rPr>
                <w:rStyle w:val="a8"/>
                <w:rFonts w:ascii="楷体" w:eastAsia="楷体" w:hAnsi="楷体"/>
                <w:noProof/>
              </w:rPr>
              <w:t>2.4.</w:t>
            </w:r>
            <w:r w:rsidR="00A55D68">
              <w:rPr>
                <w:noProof/>
                <w:sz w:val="21"/>
              </w:rPr>
              <w:tab/>
            </w:r>
            <w:r w:rsidR="00A55D68" w:rsidRPr="00E07D08">
              <w:rPr>
                <w:rStyle w:val="a8"/>
                <w:rFonts w:ascii="楷体" w:eastAsia="楷体" w:hAnsi="楷体" w:hint="eastAsia"/>
                <w:noProof/>
              </w:rPr>
              <w:t>对新农保的满意度分析</w:t>
            </w:r>
            <w:r w:rsidR="00A55D68">
              <w:rPr>
                <w:noProof/>
                <w:webHidden/>
              </w:rPr>
              <w:tab/>
            </w:r>
            <w:r w:rsidR="00A55D68">
              <w:rPr>
                <w:noProof/>
                <w:webHidden/>
              </w:rPr>
              <w:fldChar w:fldCharType="begin"/>
            </w:r>
            <w:r w:rsidR="00A55D68">
              <w:rPr>
                <w:noProof/>
                <w:webHidden/>
              </w:rPr>
              <w:instrText xml:space="preserve"> PAGEREF _Toc462302312 \h </w:instrText>
            </w:r>
            <w:r w:rsidR="00A55D68">
              <w:rPr>
                <w:noProof/>
                <w:webHidden/>
              </w:rPr>
            </w:r>
            <w:r w:rsidR="00A55D68">
              <w:rPr>
                <w:noProof/>
                <w:webHidden/>
              </w:rPr>
              <w:fldChar w:fldCharType="separate"/>
            </w:r>
            <w:r w:rsidR="00631421">
              <w:rPr>
                <w:noProof/>
                <w:webHidden/>
              </w:rPr>
              <w:t>- 15 -</w:t>
            </w:r>
            <w:r w:rsidR="00A55D68">
              <w:rPr>
                <w:noProof/>
                <w:webHidden/>
              </w:rPr>
              <w:fldChar w:fldCharType="end"/>
            </w:r>
          </w:hyperlink>
        </w:p>
        <w:p w:rsidR="00A55D68" w:rsidRDefault="00D47339">
          <w:pPr>
            <w:pStyle w:val="10"/>
            <w:rPr>
              <w:noProof/>
              <w:sz w:val="21"/>
            </w:rPr>
          </w:pPr>
          <w:hyperlink w:anchor="_Toc462302313" w:history="1">
            <w:r w:rsidR="00A55D68" w:rsidRPr="00E07D08">
              <w:rPr>
                <w:rStyle w:val="a8"/>
                <w:rFonts w:ascii="楷体" w:eastAsia="楷体" w:hAnsi="楷体" w:hint="eastAsia"/>
                <w:noProof/>
              </w:rPr>
              <w:t>三、</w:t>
            </w:r>
            <w:r w:rsidR="00A55D68">
              <w:rPr>
                <w:noProof/>
                <w:sz w:val="21"/>
              </w:rPr>
              <w:tab/>
            </w:r>
            <w:r w:rsidR="00A55D68" w:rsidRPr="00E07D08">
              <w:rPr>
                <w:rStyle w:val="a8"/>
                <w:rFonts w:ascii="楷体" w:eastAsia="楷体" w:hAnsi="楷体" w:hint="eastAsia"/>
                <w:noProof/>
              </w:rPr>
              <w:t>新农保政策中存在的问题</w:t>
            </w:r>
            <w:r w:rsidR="00A55D68">
              <w:rPr>
                <w:noProof/>
                <w:webHidden/>
              </w:rPr>
              <w:tab/>
            </w:r>
            <w:r w:rsidR="00A55D68">
              <w:rPr>
                <w:noProof/>
                <w:webHidden/>
              </w:rPr>
              <w:fldChar w:fldCharType="begin"/>
            </w:r>
            <w:r w:rsidR="00A55D68">
              <w:rPr>
                <w:noProof/>
                <w:webHidden/>
              </w:rPr>
              <w:instrText xml:space="preserve"> PAGEREF _Toc462302313 \h </w:instrText>
            </w:r>
            <w:r w:rsidR="00A55D68">
              <w:rPr>
                <w:noProof/>
                <w:webHidden/>
              </w:rPr>
            </w:r>
            <w:r w:rsidR="00A55D68">
              <w:rPr>
                <w:noProof/>
                <w:webHidden/>
              </w:rPr>
              <w:fldChar w:fldCharType="separate"/>
            </w:r>
            <w:r w:rsidR="00631421">
              <w:rPr>
                <w:noProof/>
                <w:webHidden/>
              </w:rPr>
              <w:t>- 15 -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14" w:history="1">
            <w:r w:rsidR="00A55D68" w:rsidRPr="00E07D08">
              <w:rPr>
                <w:rStyle w:val="a8"/>
                <w:rFonts w:ascii="楷体" w:eastAsia="楷体" w:hAnsi="楷体"/>
                <w:noProof/>
              </w:rPr>
              <w:t>1.</w:t>
            </w:r>
            <w:r w:rsidR="00A55D68">
              <w:rPr>
                <w:noProof/>
                <w:sz w:val="21"/>
              </w:rPr>
              <w:tab/>
            </w:r>
            <w:r w:rsidR="00A55D68" w:rsidRPr="00E07D08">
              <w:rPr>
                <w:rStyle w:val="a8"/>
                <w:rFonts w:ascii="楷体" w:eastAsia="楷体" w:hAnsi="楷体" w:hint="eastAsia"/>
                <w:noProof/>
              </w:rPr>
              <w:t>政策多变使农民观望情绪高</w:t>
            </w:r>
            <w:r w:rsidR="00A55D68">
              <w:rPr>
                <w:noProof/>
                <w:webHidden/>
              </w:rPr>
              <w:tab/>
            </w:r>
            <w:r w:rsidR="00A55D68">
              <w:rPr>
                <w:noProof/>
                <w:webHidden/>
              </w:rPr>
              <w:fldChar w:fldCharType="begin"/>
            </w:r>
            <w:r w:rsidR="00A55D68">
              <w:rPr>
                <w:noProof/>
                <w:webHidden/>
              </w:rPr>
              <w:instrText xml:space="preserve"> PAGEREF _Toc462302314 \h </w:instrText>
            </w:r>
            <w:r w:rsidR="00A55D68">
              <w:rPr>
                <w:noProof/>
                <w:webHidden/>
              </w:rPr>
            </w:r>
            <w:r w:rsidR="00A55D68">
              <w:rPr>
                <w:noProof/>
                <w:webHidden/>
              </w:rPr>
              <w:fldChar w:fldCharType="separate"/>
            </w:r>
            <w:r w:rsidR="00631421">
              <w:rPr>
                <w:noProof/>
                <w:webHidden/>
              </w:rPr>
              <w:t>- 15 -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15" w:history="1">
            <w:r w:rsidR="00A55D68" w:rsidRPr="00E07D08">
              <w:rPr>
                <w:rStyle w:val="a8"/>
                <w:rFonts w:ascii="楷体" w:eastAsia="楷体" w:hAnsi="楷体"/>
                <w:noProof/>
              </w:rPr>
              <w:t>2.</w:t>
            </w:r>
            <w:r w:rsidR="00A55D68">
              <w:rPr>
                <w:noProof/>
                <w:sz w:val="21"/>
              </w:rPr>
              <w:tab/>
            </w:r>
            <w:r w:rsidR="00A55D68" w:rsidRPr="00E07D08">
              <w:rPr>
                <w:rStyle w:val="a8"/>
                <w:rFonts w:ascii="楷体" w:eastAsia="楷体" w:hAnsi="楷体" w:hint="eastAsia"/>
                <w:noProof/>
              </w:rPr>
              <w:t>农民中参保额度普遍偏低</w:t>
            </w:r>
            <w:r w:rsidR="00A55D68">
              <w:rPr>
                <w:noProof/>
                <w:webHidden/>
              </w:rPr>
              <w:tab/>
            </w:r>
            <w:r w:rsidR="00A55D68">
              <w:rPr>
                <w:noProof/>
                <w:webHidden/>
              </w:rPr>
              <w:fldChar w:fldCharType="begin"/>
            </w:r>
            <w:r w:rsidR="00A55D68">
              <w:rPr>
                <w:noProof/>
                <w:webHidden/>
              </w:rPr>
              <w:instrText xml:space="preserve"> PAGEREF _Toc462302315 \h </w:instrText>
            </w:r>
            <w:r w:rsidR="00A55D68">
              <w:rPr>
                <w:noProof/>
                <w:webHidden/>
              </w:rPr>
            </w:r>
            <w:r w:rsidR="00A55D68">
              <w:rPr>
                <w:noProof/>
                <w:webHidden/>
              </w:rPr>
              <w:fldChar w:fldCharType="separate"/>
            </w:r>
            <w:r w:rsidR="00631421">
              <w:rPr>
                <w:noProof/>
                <w:webHidden/>
              </w:rPr>
              <w:t>- 16 -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16" w:history="1">
            <w:r w:rsidR="00A55D68" w:rsidRPr="00E07D08">
              <w:rPr>
                <w:rStyle w:val="a8"/>
                <w:rFonts w:ascii="楷体" w:eastAsia="楷体" w:hAnsi="楷体"/>
                <w:noProof/>
              </w:rPr>
              <w:t>3.</w:t>
            </w:r>
            <w:r w:rsidR="00A55D68">
              <w:rPr>
                <w:noProof/>
                <w:sz w:val="21"/>
              </w:rPr>
              <w:tab/>
            </w:r>
            <w:r w:rsidR="00A55D68" w:rsidRPr="00E07D08">
              <w:rPr>
                <w:rStyle w:val="a8"/>
                <w:rFonts w:ascii="楷体" w:eastAsia="楷体" w:hAnsi="楷体" w:hint="eastAsia"/>
                <w:noProof/>
              </w:rPr>
              <w:t>个人缴费率过高</w:t>
            </w:r>
            <w:r w:rsidR="00A55D68">
              <w:rPr>
                <w:noProof/>
                <w:webHidden/>
              </w:rPr>
              <w:tab/>
            </w:r>
            <w:r w:rsidR="00A55D68">
              <w:rPr>
                <w:noProof/>
                <w:webHidden/>
              </w:rPr>
              <w:fldChar w:fldCharType="begin"/>
            </w:r>
            <w:r w:rsidR="00A55D68">
              <w:rPr>
                <w:noProof/>
                <w:webHidden/>
              </w:rPr>
              <w:instrText xml:space="preserve"> PAGEREF _Toc462302316 \h </w:instrText>
            </w:r>
            <w:r w:rsidR="00A55D68">
              <w:rPr>
                <w:noProof/>
                <w:webHidden/>
              </w:rPr>
            </w:r>
            <w:r w:rsidR="00A55D68">
              <w:rPr>
                <w:noProof/>
                <w:webHidden/>
              </w:rPr>
              <w:fldChar w:fldCharType="separate"/>
            </w:r>
            <w:r w:rsidR="00631421">
              <w:rPr>
                <w:noProof/>
                <w:webHidden/>
              </w:rPr>
              <w:t>- 17 -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17" w:history="1">
            <w:r w:rsidR="00A55D68" w:rsidRPr="00E07D08">
              <w:rPr>
                <w:rStyle w:val="a8"/>
                <w:rFonts w:ascii="楷体" w:eastAsia="楷体" w:hAnsi="楷体"/>
                <w:noProof/>
              </w:rPr>
              <w:t>4.</w:t>
            </w:r>
            <w:r w:rsidR="00A55D68">
              <w:rPr>
                <w:noProof/>
                <w:sz w:val="21"/>
              </w:rPr>
              <w:tab/>
            </w:r>
            <w:r w:rsidR="00A55D68" w:rsidRPr="00E07D08">
              <w:rPr>
                <w:rStyle w:val="a8"/>
                <w:rFonts w:ascii="楷体" w:eastAsia="楷体" w:hAnsi="楷体" w:hint="eastAsia"/>
                <w:noProof/>
              </w:rPr>
              <w:t>现行的养老金收益率极低，通货膨胀率高</w:t>
            </w:r>
            <w:r w:rsidR="00A55D68">
              <w:rPr>
                <w:noProof/>
                <w:webHidden/>
              </w:rPr>
              <w:tab/>
            </w:r>
            <w:r w:rsidR="00A55D68">
              <w:rPr>
                <w:noProof/>
                <w:webHidden/>
              </w:rPr>
              <w:fldChar w:fldCharType="begin"/>
            </w:r>
            <w:r w:rsidR="00A55D68">
              <w:rPr>
                <w:noProof/>
                <w:webHidden/>
              </w:rPr>
              <w:instrText xml:space="preserve"> PAGEREF _Toc462302317 \h </w:instrText>
            </w:r>
            <w:r w:rsidR="00A55D68">
              <w:rPr>
                <w:noProof/>
                <w:webHidden/>
              </w:rPr>
            </w:r>
            <w:r w:rsidR="00A55D68">
              <w:rPr>
                <w:noProof/>
                <w:webHidden/>
              </w:rPr>
              <w:fldChar w:fldCharType="separate"/>
            </w:r>
            <w:r w:rsidR="00631421">
              <w:rPr>
                <w:noProof/>
                <w:webHidden/>
              </w:rPr>
              <w:t>- 17 -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18" w:history="1">
            <w:r w:rsidR="00A55D68" w:rsidRPr="00E07D08">
              <w:rPr>
                <w:rStyle w:val="a8"/>
                <w:rFonts w:ascii="楷体" w:eastAsia="楷体" w:hAnsi="楷体"/>
                <w:noProof/>
              </w:rPr>
              <w:t>5.</w:t>
            </w:r>
            <w:r w:rsidR="00A55D68">
              <w:rPr>
                <w:noProof/>
                <w:sz w:val="21"/>
              </w:rPr>
              <w:tab/>
            </w:r>
            <w:r w:rsidR="00A55D68" w:rsidRPr="00E07D08">
              <w:rPr>
                <w:rStyle w:val="a8"/>
                <w:rFonts w:ascii="楷体" w:eastAsia="楷体" w:hAnsi="楷体" w:hint="eastAsia"/>
                <w:noProof/>
              </w:rPr>
              <w:t>新农保制度的具体细节有待于进一步完善</w:t>
            </w:r>
            <w:r w:rsidR="00A55D68">
              <w:rPr>
                <w:noProof/>
                <w:webHidden/>
              </w:rPr>
              <w:tab/>
            </w:r>
            <w:r w:rsidR="00A55D68">
              <w:rPr>
                <w:noProof/>
                <w:webHidden/>
              </w:rPr>
              <w:fldChar w:fldCharType="begin"/>
            </w:r>
            <w:r w:rsidR="00A55D68">
              <w:rPr>
                <w:noProof/>
                <w:webHidden/>
              </w:rPr>
              <w:instrText xml:space="preserve"> PAGEREF _Toc462302318 \h </w:instrText>
            </w:r>
            <w:r w:rsidR="00A55D68">
              <w:rPr>
                <w:noProof/>
                <w:webHidden/>
              </w:rPr>
            </w:r>
            <w:r w:rsidR="00A55D68">
              <w:rPr>
                <w:noProof/>
                <w:webHidden/>
              </w:rPr>
              <w:fldChar w:fldCharType="separate"/>
            </w:r>
            <w:r w:rsidR="00631421">
              <w:rPr>
                <w:noProof/>
                <w:webHidden/>
              </w:rPr>
              <w:t>- 18 -</w:t>
            </w:r>
            <w:r w:rsidR="00A55D68">
              <w:rPr>
                <w:noProof/>
                <w:webHidden/>
              </w:rPr>
              <w:fldChar w:fldCharType="end"/>
            </w:r>
          </w:hyperlink>
        </w:p>
        <w:p w:rsidR="00A55D68" w:rsidRDefault="00D47339" w:rsidP="00A55D68">
          <w:pPr>
            <w:pStyle w:val="30"/>
            <w:tabs>
              <w:tab w:val="left" w:pos="2010"/>
            </w:tabs>
            <w:rPr>
              <w:noProof/>
              <w:sz w:val="21"/>
            </w:rPr>
          </w:pPr>
          <w:hyperlink w:anchor="_Toc462302319" w:history="1">
            <w:r w:rsidR="00A55D68" w:rsidRPr="00E07D08">
              <w:rPr>
                <w:rStyle w:val="a8"/>
                <w:rFonts w:ascii="楷体" w:eastAsia="楷体" w:hAnsi="楷体"/>
                <w:noProof/>
              </w:rPr>
              <w:t>5.1.</w:t>
            </w:r>
            <w:r w:rsidR="00A55D68">
              <w:rPr>
                <w:noProof/>
                <w:sz w:val="21"/>
              </w:rPr>
              <w:tab/>
            </w:r>
            <w:r w:rsidR="00A55D68" w:rsidRPr="00E07D08">
              <w:rPr>
                <w:rStyle w:val="a8"/>
                <w:rFonts w:ascii="楷体" w:eastAsia="楷体" w:hAnsi="楷体" w:hint="eastAsia"/>
                <w:noProof/>
              </w:rPr>
              <w:t>发放不及时</w:t>
            </w:r>
            <w:r w:rsidR="00A55D68">
              <w:rPr>
                <w:noProof/>
                <w:webHidden/>
              </w:rPr>
              <w:tab/>
            </w:r>
            <w:r w:rsidR="00A55D68">
              <w:rPr>
                <w:noProof/>
                <w:webHidden/>
              </w:rPr>
              <w:fldChar w:fldCharType="begin"/>
            </w:r>
            <w:r w:rsidR="00A55D68">
              <w:rPr>
                <w:noProof/>
                <w:webHidden/>
              </w:rPr>
              <w:instrText xml:space="preserve"> PAGEREF _Toc462302319 \h </w:instrText>
            </w:r>
            <w:r w:rsidR="00A55D68">
              <w:rPr>
                <w:noProof/>
                <w:webHidden/>
              </w:rPr>
            </w:r>
            <w:r w:rsidR="00A55D68">
              <w:rPr>
                <w:noProof/>
                <w:webHidden/>
              </w:rPr>
              <w:fldChar w:fldCharType="separate"/>
            </w:r>
            <w:r w:rsidR="00631421">
              <w:rPr>
                <w:noProof/>
                <w:webHidden/>
              </w:rPr>
              <w:t>- 18 -</w:t>
            </w:r>
            <w:r w:rsidR="00A55D68">
              <w:rPr>
                <w:noProof/>
                <w:webHidden/>
              </w:rPr>
              <w:fldChar w:fldCharType="end"/>
            </w:r>
          </w:hyperlink>
        </w:p>
        <w:p w:rsidR="00A55D68" w:rsidRDefault="00D47339" w:rsidP="00A55D68">
          <w:pPr>
            <w:pStyle w:val="30"/>
            <w:tabs>
              <w:tab w:val="left" w:pos="2010"/>
            </w:tabs>
            <w:rPr>
              <w:noProof/>
              <w:sz w:val="21"/>
            </w:rPr>
          </w:pPr>
          <w:hyperlink w:anchor="_Toc462302320" w:history="1">
            <w:r w:rsidR="00A55D68" w:rsidRPr="00E07D08">
              <w:rPr>
                <w:rStyle w:val="a8"/>
                <w:rFonts w:ascii="楷体" w:eastAsia="楷体" w:hAnsi="楷体"/>
                <w:noProof/>
              </w:rPr>
              <w:t>5.2.</w:t>
            </w:r>
            <w:r w:rsidR="00A55D68">
              <w:rPr>
                <w:noProof/>
                <w:sz w:val="21"/>
              </w:rPr>
              <w:tab/>
            </w:r>
            <w:r w:rsidR="00A55D68" w:rsidRPr="00E07D08">
              <w:rPr>
                <w:rStyle w:val="a8"/>
                <w:rFonts w:ascii="楷体" w:eastAsia="楷体" w:hAnsi="楷体" w:hint="eastAsia"/>
                <w:noProof/>
              </w:rPr>
              <w:t>子女出家农保账户转移存在困难</w:t>
            </w:r>
            <w:r w:rsidR="00A55D68">
              <w:rPr>
                <w:noProof/>
                <w:webHidden/>
              </w:rPr>
              <w:tab/>
            </w:r>
            <w:r w:rsidR="00A55D68">
              <w:rPr>
                <w:noProof/>
                <w:webHidden/>
              </w:rPr>
              <w:fldChar w:fldCharType="begin"/>
            </w:r>
            <w:r w:rsidR="00A55D68">
              <w:rPr>
                <w:noProof/>
                <w:webHidden/>
              </w:rPr>
              <w:instrText xml:space="preserve"> PAGEREF _Toc462302320 \h </w:instrText>
            </w:r>
            <w:r w:rsidR="00A55D68">
              <w:rPr>
                <w:noProof/>
                <w:webHidden/>
              </w:rPr>
            </w:r>
            <w:r w:rsidR="00A55D68">
              <w:rPr>
                <w:noProof/>
                <w:webHidden/>
              </w:rPr>
              <w:fldChar w:fldCharType="separate"/>
            </w:r>
            <w:r w:rsidR="00631421">
              <w:rPr>
                <w:noProof/>
                <w:webHidden/>
              </w:rPr>
              <w:t>- 18 -</w:t>
            </w:r>
            <w:r w:rsidR="00A55D68">
              <w:rPr>
                <w:noProof/>
                <w:webHidden/>
              </w:rPr>
              <w:fldChar w:fldCharType="end"/>
            </w:r>
          </w:hyperlink>
        </w:p>
        <w:p w:rsidR="00A55D68" w:rsidRDefault="00D47339" w:rsidP="00A55D68">
          <w:pPr>
            <w:pStyle w:val="30"/>
            <w:tabs>
              <w:tab w:val="left" w:pos="2010"/>
            </w:tabs>
            <w:rPr>
              <w:noProof/>
              <w:sz w:val="21"/>
            </w:rPr>
          </w:pPr>
          <w:hyperlink w:anchor="_Toc462302321" w:history="1">
            <w:r w:rsidR="00A55D68" w:rsidRPr="00E07D08">
              <w:rPr>
                <w:rStyle w:val="a8"/>
                <w:rFonts w:ascii="楷体" w:eastAsia="楷体" w:hAnsi="楷体"/>
                <w:noProof/>
              </w:rPr>
              <w:t>5.3.</w:t>
            </w:r>
            <w:r w:rsidR="00A55D68">
              <w:rPr>
                <w:noProof/>
                <w:sz w:val="21"/>
              </w:rPr>
              <w:tab/>
            </w:r>
            <w:r w:rsidR="00A55D68" w:rsidRPr="00E07D08">
              <w:rPr>
                <w:rStyle w:val="a8"/>
                <w:rFonts w:ascii="楷体" w:eastAsia="楷体" w:hAnsi="楷体" w:hint="eastAsia"/>
                <w:noProof/>
              </w:rPr>
              <w:t>新农保采取和城镇居民相同的年龄有些不妥</w:t>
            </w:r>
            <w:r w:rsidR="00A55D68">
              <w:rPr>
                <w:noProof/>
                <w:webHidden/>
              </w:rPr>
              <w:tab/>
            </w:r>
            <w:r w:rsidR="00A55D68">
              <w:rPr>
                <w:noProof/>
                <w:webHidden/>
              </w:rPr>
              <w:fldChar w:fldCharType="begin"/>
            </w:r>
            <w:r w:rsidR="00A55D68">
              <w:rPr>
                <w:noProof/>
                <w:webHidden/>
              </w:rPr>
              <w:instrText xml:space="preserve"> PAGEREF _Toc462302321 \h </w:instrText>
            </w:r>
            <w:r w:rsidR="00A55D68">
              <w:rPr>
                <w:noProof/>
                <w:webHidden/>
              </w:rPr>
            </w:r>
            <w:r w:rsidR="00A55D68">
              <w:rPr>
                <w:noProof/>
                <w:webHidden/>
              </w:rPr>
              <w:fldChar w:fldCharType="separate"/>
            </w:r>
            <w:r w:rsidR="00631421">
              <w:rPr>
                <w:noProof/>
                <w:webHidden/>
              </w:rPr>
              <w:t>- 19 -</w:t>
            </w:r>
            <w:r w:rsidR="00A55D68">
              <w:rPr>
                <w:noProof/>
                <w:webHidden/>
              </w:rPr>
              <w:fldChar w:fldCharType="end"/>
            </w:r>
          </w:hyperlink>
        </w:p>
        <w:p w:rsidR="00A55D68" w:rsidRDefault="00D47339" w:rsidP="00A55D68">
          <w:pPr>
            <w:pStyle w:val="30"/>
            <w:tabs>
              <w:tab w:val="left" w:pos="2010"/>
            </w:tabs>
            <w:rPr>
              <w:noProof/>
              <w:sz w:val="21"/>
            </w:rPr>
          </w:pPr>
          <w:hyperlink w:anchor="_Toc462302322" w:history="1">
            <w:r w:rsidR="00A55D68" w:rsidRPr="00E07D08">
              <w:rPr>
                <w:rStyle w:val="a8"/>
                <w:rFonts w:ascii="楷体" w:eastAsia="楷体" w:hAnsi="楷体"/>
                <w:noProof/>
              </w:rPr>
              <w:t>5.4.</w:t>
            </w:r>
            <w:r w:rsidR="00A55D68">
              <w:rPr>
                <w:noProof/>
                <w:sz w:val="21"/>
              </w:rPr>
              <w:tab/>
            </w:r>
            <w:r w:rsidR="00A55D68" w:rsidRPr="00E07D08">
              <w:rPr>
                <w:rStyle w:val="a8"/>
                <w:rFonts w:ascii="楷体" w:eastAsia="楷体" w:hAnsi="楷体" w:hint="eastAsia"/>
                <w:noProof/>
              </w:rPr>
              <w:t>有符合标准的老人领不到养老金</w:t>
            </w:r>
            <w:r w:rsidR="00A55D68">
              <w:rPr>
                <w:noProof/>
                <w:webHidden/>
              </w:rPr>
              <w:tab/>
            </w:r>
            <w:r w:rsidR="00A55D68">
              <w:rPr>
                <w:noProof/>
                <w:webHidden/>
              </w:rPr>
              <w:fldChar w:fldCharType="begin"/>
            </w:r>
            <w:r w:rsidR="00A55D68">
              <w:rPr>
                <w:noProof/>
                <w:webHidden/>
              </w:rPr>
              <w:instrText xml:space="preserve"> PAGEREF _Toc462302322 \h </w:instrText>
            </w:r>
            <w:r w:rsidR="00A55D68">
              <w:rPr>
                <w:noProof/>
                <w:webHidden/>
              </w:rPr>
            </w:r>
            <w:r w:rsidR="00A55D68">
              <w:rPr>
                <w:noProof/>
                <w:webHidden/>
              </w:rPr>
              <w:fldChar w:fldCharType="separate"/>
            </w:r>
            <w:r w:rsidR="00631421">
              <w:rPr>
                <w:noProof/>
                <w:webHidden/>
              </w:rPr>
              <w:t>- 19 -</w:t>
            </w:r>
            <w:r w:rsidR="00A55D68">
              <w:rPr>
                <w:noProof/>
                <w:webHidden/>
              </w:rPr>
              <w:fldChar w:fldCharType="end"/>
            </w:r>
          </w:hyperlink>
        </w:p>
        <w:p w:rsidR="00A55D68" w:rsidRDefault="00D47339" w:rsidP="00A55D68">
          <w:pPr>
            <w:pStyle w:val="30"/>
            <w:tabs>
              <w:tab w:val="left" w:pos="2010"/>
            </w:tabs>
            <w:rPr>
              <w:noProof/>
              <w:sz w:val="21"/>
            </w:rPr>
          </w:pPr>
          <w:hyperlink w:anchor="_Toc462302323" w:history="1">
            <w:r w:rsidR="00A55D68" w:rsidRPr="00E07D08">
              <w:rPr>
                <w:rStyle w:val="a8"/>
                <w:rFonts w:ascii="楷体" w:eastAsia="楷体" w:hAnsi="楷体"/>
                <w:noProof/>
              </w:rPr>
              <w:t>5.5.</w:t>
            </w:r>
            <w:r w:rsidR="00A55D68">
              <w:rPr>
                <w:noProof/>
                <w:sz w:val="21"/>
              </w:rPr>
              <w:tab/>
            </w:r>
            <w:r w:rsidR="00A55D68" w:rsidRPr="00E07D08">
              <w:rPr>
                <w:rStyle w:val="a8"/>
                <w:rFonts w:ascii="楷体" w:eastAsia="楷体" w:hAnsi="楷体" w:hint="eastAsia"/>
                <w:noProof/>
              </w:rPr>
              <w:t>监管机构监管不严</w:t>
            </w:r>
            <w:r w:rsidR="00A55D68">
              <w:rPr>
                <w:noProof/>
                <w:webHidden/>
              </w:rPr>
              <w:tab/>
            </w:r>
            <w:r w:rsidR="00A55D68">
              <w:rPr>
                <w:noProof/>
                <w:webHidden/>
              </w:rPr>
              <w:fldChar w:fldCharType="begin"/>
            </w:r>
            <w:r w:rsidR="00A55D68">
              <w:rPr>
                <w:noProof/>
                <w:webHidden/>
              </w:rPr>
              <w:instrText xml:space="preserve"> PAGEREF _Toc462302323 \h </w:instrText>
            </w:r>
            <w:r w:rsidR="00A55D68">
              <w:rPr>
                <w:noProof/>
                <w:webHidden/>
              </w:rPr>
            </w:r>
            <w:r w:rsidR="00A55D68">
              <w:rPr>
                <w:noProof/>
                <w:webHidden/>
              </w:rPr>
              <w:fldChar w:fldCharType="separate"/>
            </w:r>
            <w:r w:rsidR="00631421">
              <w:rPr>
                <w:noProof/>
                <w:webHidden/>
              </w:rPr>
              <w:t>- 19 -</w:t>
            </w:r>
            <w:r w:rsidR="00A55D68">
              <w:rPr>
                <w:noProof/>
                <w:webHidden/>
              </w:rPr>
              <w:fldChar w:fldCharType="end"/>
            </w:r>
          </w:hyperlink>
        </w:p>
        <w:p w:rsidR="00A55D68" w:rsidRDefault="00D47339" w:rsidP="00A55D68">
          <w:pPr>
            <w:pStyle w:val="30"/>
            <w:tabs>
              <w:tab w:val="left" w:pos="2010"/>
            </w:tabs>
            <w:rPr>
              <w:noProof/>
              <w:sz w:val="21"/>
            </w:rPr>
          </w:pPr>
          <w:hyperlink w:anchor="_Toc462302324" w:history="1">
            <w:r w:rsidR="00A55D68" w:rsidRPr="00E07D08">
              <w:rPr>
                <w:rStyle w:val="a8"/>
                <w:rFonts w:ascii="楷体" w:eastAsia="楷体" w:hAnsi="楷体"/>
                <w:noProof/>
              </w:rPr>
              <w:t>5.6.</w:t>
            </w:r>
            <w:r w:rsidR="00A55D68">
              <w:rPr>
                <w:noProof/>
                <w:sz w:val="21"/>
              </w:rPr>
              <w:tab/>
            </w:r>
            <w:r w:rsidR="00A55D68" w:rsidRPr="00E07D08">
              <w:rPr>
                <w:rStyle w:val="a8"/>
                <w:rFonts w:ascii="楷体" w:eastAsia="楷体" w:hAnsi="楷体" w:hint="eastAsia"/>
                <w:noProof/>
              </w:rPr>
              <w:t>农保账户继承第一人应为另一半</w:t>
            </w:r>
            <w:r w:rsidR="00A55D68">
              <w:rPr>
                <w:noProof/>
                <w:webHidden/>
              </w:rPr>
              <w:tab/>
            </w:r>
            <w:r w:rsidR="00A55D68">
              <w:rPr>
                <w:noProof/>
                <w:webHidden/>
              </w:rPr>
              <w:fldChar w:fldCharType="begin"/>
            </w:r>
            <w:r w:rsidR="00A55D68">
              <w:rPr>
                <w:noProof/>
                <w:webHidden/>
              </w:rPr>
              <w:instrText xml:space="preserve"> PAGEREF _Toc462302324 \h </w:instrText>
            </w:r>
            <w:r w:rsidR="00A55D68">
              <w:rPr>
                <w:noProof/>
                <w:webHidden/>
              </w:rPr>
            </w:r>
            <w:r w:rsidR="00A55D68">
              <w:rPr>
                <w:noProof/>
                <w:webHidden/>
              </w:rPr>
              <w:fldChar w:fldCharType="separate"/>
            </w:r>
            <w:r w:rsidR="00631421">
              <w:rPr>
                <w:noProof/>
                <w:webHidden/>
              </w:rPr>
              <w:t>- 20 -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25" w:history="1">
            <w:r w:rsidR="00A55D68" w:rsidRPr="00E07D08">
              <w:rPr>
                <w:rStyle w:val="a8"/>
                <w:rFonts w:ascii="楷体" w:eastAsia="楷体" w:hAnsi="楷体"/>
                <w:noProof/>
              </w:rPr>
              <w:t>6.</w:t>
            </w:r>
            <w:r w:rsidR="00A55D68">
              <w:rPr>
                <w:noProof/>
                <w:sz w:val="21"/>
              </w:rPr>
              <w:tab/>
            </w:r>
            <w:r w:rsidR="00A55D68" w:rsidRPr="00E07D08">
              <w:rPr>
                <w:rStyle w:val="a8"/>
                <w:rFonts w:ascii="楷体" w:eastAsia="楷体" w:hAnsi="楷体" w:hint="eastAsia"/>
                <w:noProof/>
              </w:rPr>
              <w:t>在宣传过程中做到了广度却忽略的深度</w:t>
            </w:r>
            <w:r w:rsidR="00A55D68">
              <w:rPr>
                <w:noProof/>
                <w:webHidden/>
              </w:rPr>
              <w:tab/>
            </w:r>
            <w:r w:rsidR="00A55D68">
              <w:rPr>
                <w:noProof/>
                <w:webHidden/>
              </w:rPr>
              <w:fldChar w:fldCharType="begin"/>
            </w:r>
            <w:r w:rsidR="00A55D68">
              <w:rPr>
                <w:noProof/>
                <w:webHidden/>
              </w:rPr>
              <w:instrText xml:space="preserve"> PAGEREF _Toc462302325 \h </w:instrText>
            </w:r>
            <w:r w:rsidR="00A55D68">
              <w:rPr>
                <w:noProof/>
                <w:webHidden/>
              </w:rPr>
            </w:r>
            <w:r w:rsidR="00A55D68">
              <w:rPr>
                <w:noProof/>
                <w:webHidden/>
              </w:rPr>
              <w:fldChar w:fldCharType="separate"/>
            </w:r>
            <w:r w:rsidR="00631421">
              <w:rPr>
                <w:noProof/>
                <w:webHidden/>
              </w:rPr>
              <w:t>- 20 -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26" w:history="1">
            <w:r w:rsidR="00A55D68" w:rsidRPr="00E07D08">
              <w:rPr>
                <w:rStyle w:val="a8"/>
                <w:rFonts w:ascii="楷体" w:eastAsia="楷体" w:hAnsi="楷体"/>
                <w:noProof/>
              </w:rPr>
              <w:t>7.</w:t>
            </w:r>
            <w:r w:rsidR="00A55D68">
              <w:rPr>
                <w:noProof/>
                <w:sz w:val="21"/>
              </w:rPr>
              <w:tab/>
            </w:r>
            <w:r w:rsidR="00A55D68" w:rsidRPr="00E07D08">
              <w:rPr>
                <w:rStyle w:val="a8"/>
                <w:rFonts w:ascii="楷体" w:eastAsia="楷体" w:hAnsi="楷体" w:hint="eastAsia"/>
                <w:noProof/>
              </w:rPr>
              <w:t>银行服务压力大</w:t>
            </w:r>
            <w:r w:rsidR="00A55D68">
              <w:rPr>
                <w:noProof/>
                <w:webHidden/>
              </w:rPr>
              <w:tab/>
            </w:r>
            <w:r w:rsidR="00A55D68">
              <w:rPr>
                <w:noProof/>
                <w:webHidden/>
              </w:rPr>
              <w:fldChar w:fldCharType="begin"/>
            </w:r>
            <w:r w:rsidR="00A55D68">
              <w:rPr>
                <w:noProof/>
                <w:webHidden/>
              </w:rPr>
              <w:instrText xml:space="preserve"> PAGEREF _Toc462302326 \h </w:instrText>
            </w:r>
            <w:r w:rsidR="00A55D68">
              <w:rPr>
                <w:noProof/>
                <w:webHidden/>
              </w:rPr>
            </w:r>
            <w:r w:rsidR="00A55D68">
              <w:rPr>
                <w:noProof/>
                <w:webHidden/>
              </w:rPr>
              <w:fldChar w:fldCharType="separate"/>
            </w:r>
            <w:r w:rsidR="00631421">
              <w:rPr>
                <w:noProof/>
                <w:webHidden/>
              </w:rPr>
              <w:t>- 21 -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27" w:history="1">
            <w:r w:rsidR="00A55D68" w:rsidRPr="00E07D08">
              <w:rPr>
                <w:rStyle w:val="a8"/>
                <w:rFonts w:ascii="楷体" w:eastAsia="楷体" w:hAnsi="楷体"/>
                <w:noProof/>
              </w:rPr>
              <w:t>8.</w:t>
            </w:r>
            <w:r w:rsidR="00A55D68">
              <w:rPr>
                <w:noProof/>
                <w:sz w:val="21"/>
              </w:rPr>
              <w:tab/>
            </w:r>
            <w:r w:rsidR="00A55D68" w:rsidRPr="00E07D08">
              <w:rPr>
                <w:rStyle w:val="a8"/>
                <w:rFonts w:ascii="楷体" w:eastAsia="楷体" w:hAnsi="楷体" w:hint="eastAsia"/>
                <w:noProof/>
              </w:rPr>
              <w:t>缺少检测养老金是否流失的新方式</w:t>
            </w:r>
            <w:r w:rsidR="00A55D68">
              <w:rPr>
                <w:noProof/>
                <w:webHidden/>
              </w:rPr>
              <w:tab/>
            </w:r>
            <w:r w:rsidR="00A55D68">
              <w:rPr>
                <w:noProof/>
                <w:webHidden/>
              </w:rPr>
              <w:fldChar w:fldCharType="begin"/>
            </w:r>
            <w:r w:rsidR="00A55D68">
              <w:rPr>
                <w:noProof/>
                <w:webHidden/>
              </w:rPr>
              <w:instrText xml:space="preserve"> PAGEREF _Toc462302327 \h </w:instrText>
            </w:r>
            <w:r w:rsidR="00A55D68">
              <w:rPr>
                <w:noProof/>
                <w:webHidden/>
              </w:rPr>
            </w:r>
            <w:r w:rsidR="00A55D68">
              <w:rPr>
                <w:noProof/>
                <w:webHidden/>
              </w:rPr>
              <w:fldChar w:fldCharType="separate"/>
            </w:r>
            <w:r w:rsidR="00631421">
              <w:rPr>
                <w:noProof/>
                <w:webHidden/>
              </w:rPr>
              <w:t>- 21 -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28" w:history="1">
            <w:r w:rsidR="00A55D68" w:rsidRPr="00E07D08">
              <w:rPr>
                <w:rStyle w:val="a8"/>
                <w:rFonts w:ascii="楷体" w:eastAsia="楷体" w:hAnsi="楷体"/>
                <w:noProof/>
              </w:rPr>
              <w:t>9.</w:t>
            </w:r>
            <w:r w:rsidR="00A55D68">
              <w:rPr>
                <w:noProof/>
                <w:sz w:val="21"/>
              </w:rPr>
              <w:tab/>
            </w:r>
            <w:r w:rsidR="00A55D68" w:rsidRPr="00E07D08">
              <w:rPr>
                <w:rStyle w:val="a8"/>
                <w:rFonts w:ascii="楷体" w:eastAsia="楷体" w:hAnsi="楷体" w:hint="eastAsia"/>
                <w:noProof/>
              </w:rPr>
              <w:t>各省市之间的新农保制度存在差别，宣传存在差异化限制</w:t>
            </w:r>
            <w:r w:rsidR="00A55D68">
              <w:rPr>
                <w:noProof/>
                <w:webHidden/>
              </w:rPr>
              <w:tab/>
            </w:r>
            <w:r w:rsidR="00A55D68">
              <w:rPr>
                <w:noProof/>
                <w:webHidden/>
              </w:rPr>
              <w:fldChar w:fldCharType="begin"/>
            </w:r>
            <w:r w:rsidR="00A55D68">
              <w:rPr>
                <w:noProof/>
                <w:webHidden/>
              </w:rPr>
              <w:instrText xml:space="preserve"> PAGEREF _Toc462302328 \h </w:instrText>
            </w:r>
            <w:r w:rsidR="00A55D68">
              <w:rPr>
                <w:noProof/>
                <w:webHidden/>
              </w:rPr>
            </w:r>
            <w:r w:rsidR="00A55D68">
              <w:rPr>
                <w:noProof/>
                <w:webHidden/>
              </w:rPr>
              <w:fldChar w:fldCharType="separate"/>
            </w:r>
            <w:r w:rsidR="00631421">
              <w:rPr>
                <w:noProof/>
                <w:webHidden/>
              </w:rPr>
              <w:t>- 21 -</w:t>
            </w:r>
            <w:r w:rsidR="00A55D68">
              <w:rPr>
                <w:noProof/>
                <w:webHidden/>
              </w:rPr>
              <w:fldChar w:fldCharType="end"/>
            </w:r>
          </w:hyperlink>
        </w:p>
        <w:p w:rsidR="00A55D68" w:rsidRDefault="00D47339" w:rsidP="00A55D68">
          <w:pPr>
            <w:pStyle w:val="20"/>
            <w:tabs>
              <w:tab w:val="left" w:pos="1680"/>
              <w:tab w:val="right" w:leader="dot" w:pos="8296"/>
            </w:tabs>
            <w:ind w:left="480" w:firstLine="480"/>
            <w:rPr>
              <w:noProof/>
              <w:sz w:val="21"/>
            </w:rPr>
          </w:pPr>
          <w:hyperlink w:anchor="_Toc462302329" w:history="1">
            <w:r w:rsidR="00A55D68" w:rsidRPr="00E07D08">
              <w:rPr>
                <w:rStyle w:val="a8"/>
                <w:rFonts w:ascii="楷体" w:eastAsia="楷体" w:hAnsi="楷体"/>
                <w:noProof/>
              </w:rPr>
              <w:t>10.</w:t>
            </w:r>
            <w:r w:rsidR="00A55D68">
              <w:rPr>
                <w:noProof/>
                <w:sz w:val="21"/>
              </w:rPr>
              <w:tab/>
            </w:r>
            <w:r w:rsidR="00A55D68" w:rsidRPr="00E07D08">
              <w:rPr>
                <w:rStyle w:val="a8"/>
                <w:rFonts w:ascii="楷体" w:eastAsia="楷体" w:hAnsi="楷体" w:hint="eastAsia"/>
                <w:noProof/>
              </w:rPr>
              <w:t>基层工作人员政策执行不当</w:t>
            </w:r>
            <w:r w:rsidR="00A55D68">
              <w:rPr>
                <w:noProof/>
                <w:webHidden/>
              </w:rPr>
              <w:tab/>
            </w:r>
            <w:r w:rsidR="00A55D68">
              <w:rPr>
                <w:noProof/>
                <w:webHidden/>
              </w:rPr>
              <w:fldChar w:fldCharType="begin"/>
            </w:r>
            <w:r w:rsidR="00A55D68">
              <w:rPr>
                <w:noProof/>
                <w:webHidden/>
              </w:rPr>
              <w:instrText xml:space="preserve"> PAGEREF _Toc462302329 \h </w:instrText>
            </w:r>
            <w:r w:rsidR="00A55D68">
              <w:rPr>
                <w:noProof/>
                <w:webHidden/>
              </w:rPr>
            </w:r>
            <w:r w:rsidR="00A55D68">
              <w:rPr>
                <w:noProof/>
                <w:webHidden/>
              </w:rPr>
              <w:fldChar w:fldCharType="separate"/>
            </w:r>
            <w:r w:rsidR="00631421">
              <w:rPr>
                <w:noProof/>
                <w:webHidden/>
              </w:rPr>
              <w:t>- 22 -</w:t>
            </w:r>
            <w:r w:rsidR="00A55D68">
              <w:rPr>
                <w:noProof/>
                <w:webHidden/>
              </w:rPr>
              <w:fldChar w:fldCharType="end"/>
            </w:r>
          </w:hyperlink>
        </w:p>
        <w:p w:rsidR="00A55D68" w:rsidRDefault="00D47339" w:rsidP="00A55D68">
          <w:pPr>
            <w:pStyle w:val="20"/>
            <w:tabs>
              <w:tab w:val="left" w:pos="1680"/>
              <w:tab w:val="right" w:leader="dot" w:pos="8296"/>
            </w:tabs>
            <w:ind w:left="480" w:firstLine="480"/>
            <w:rPr>
              <w:noProof/>
              <w:sz w:val="21"/>
            </w:rPr>
          </w:pPr>
          <w:hyperlink w:anchor="_Toc462302330" w:history="1">
            <w:r w:rsidR="00A55D68" w:rsidRPr="00E07D08">
              <w:rPr>
                <w:rStyle w:val="a8"/>
                <w:rFonts w:ascii="楷体" w:eastAsia="楷体" w:hAnsi="楷体"/>
                <w:noProof/>
              </w:rPr>
              <w:t>11.</w:t>
            </w:r>
            <w:r w:rsidR="00A55D68">
              <w:rPr>
                <w:noProof/>
                <w:sz w:val="21"/>
              </w:rPr>
              <w:tab/>
            </w:r>
            <w:r w:rsidR="00A55D68" w:rsidRPr="00E07D08">
              <w:rPr>
                <w:rStyle w:val="a8"/>
                <w:rFonts w:ascii="楷体" w:eastAsia="楷体" w:hAnsi="楷体" w:hint="eastAsia"/>
                <w:noProof/>
              </w:rPr>
              <w:t>社会办公成本预算有限</w:t>
            </w:r>
            <w:r w:rsidR="00A55D68">
              <w:rPr>
                <w:noProof/>
                <w:webHidden/>
              </w:rPr>
              <w:tab/>
            </w:r>
            <w:r w:rsidR="00A55D68">
              <w:rPr>
                <w:noProof/>
                <w:webHidden/>
              </w:rPr>
              <w:fldChar w:fldCharType="begin"/>
            </w:r>
            <w:r w:rsidR="00A55D68">
              <w:rPr>
                <w:noProof/>
                <w:webHidden/>
              </w:rPr>
              <w:instrText xml:space="preserve"> PAGEREF _Toc462302330 \h </w:instrText>
            </w:r>
            <w:r w:rsidR="00A55D68">
              <w:rPr>
                <w:noProof/>
                <w:webHidden/>
              </w:rPr>
            </w:r>
            <w:r w:rsidR="00A55D68">
              <w:rPr>
                <w:noProof/>
                <w:webHidden/>
              </w:rPr>
              <w:fldChar w:fldCharType="separate"/>
            </w:r>
            <w:r w:rsidR="00631421">
              <w:rPr>
                <w:noProof/>
                <w:webHidden/>
              </w:rPr>
              <w:t>- 22 -</w:t>
            </w:r>
            <w:r w:rsidR="00A55D68">
              <w:rPr>
                <w:noProof/>
                <w:webHidden/>
              </w:rPr>
              <w:fldChar w:fldCharType="end"/>
            </w:r>
          </w:hyperlink>
        </w:p>
        <w:p w:rsidR="00A55D68" w:rsidRDefault="00D47339">
          <w:pPr>
            <w:pStyle w:val="10"/>
            <w:rPr>
              <w:noProof/>
              <w:sz w:val="21"/>
            </w:rPr>
          </w:pPr>
          <w:hyperlink w:anchor="_Toc462302331" w:history="1">
            <w:r w:rsidR="00A55D68" w:rsidRPr="00E07D08">
              <w:rPr>
                <w:rStyle w:val="a8"/>
                <w:rFonts w:ascii="楷体" w:eastAsia="楷体" w:hAnsi="楷体" w:hint="eastAsia"/>
                <w:noProof/>
              </w:rPr>
              <w:t>四、</w:t>
            </w:r>
            <w:r w:rsidR="00A55D68">
              <w:rPr>
                <w:noProof/>
                <w:sz w:val="21"/>
              </w:rPr>
              <w:tab/>
            </w:r>
            <w:r w:rsidR="00A55D68" w:rsidRPr="00E07D08">
              <w:rPr>
                <w:rStyle w:val="a8"/>
                <w:rFonts w:ascii="楷体" w:eastAsia="楷体" w:hAnsi="楷体" w:hint="eastAsia"/>
                <w:noProof/>
              </w:rPr>
              <w:t>解决措施及建议</w:t>
            </w:r>
            <w:r w:rsidR="00A55D68">
              <w:rPr>
                <w:noProof/>
                <w:webHidden/>
              </w:rPr>
              <w:tab/>
            </w:r>
            <w:r w:rsidR="00A55D68">
              <w:rPr>
                <w:noProof/>
                <w:webHidden/>
              </w:rPr>
              <w:fldChar w:fldCharType="begin"/>
            </w:r>
            <w:r w:rsidR="00A55D68">
              <w:rPr>
                <w:noProof/>
                <w:webHidden/>
              </w:rPr>
              <w:instrText xml:space="preserve"> PAGEREF _Toc462302331 \h </w:instrText>
            </w:r>
            <w:r w:rsidR="00A55D68">
              <w:rPr>
                <w:noProof/>
                <w:webHidden/>
              </w:rPr>
            </w:r>
            <w:r w:rsidR="00A55D68">
              <w:rPr>
                <w:noProof/>
                <w:webHidden/>
              </w:rPr>
              <w:fldChar w:fldCharType="separate"/>
            </w:r>
            <w:r w:rsidR="00631421">
              <w:rPr>
                <w:noProof/>
                <w:webHidden/>
              </w:rPr>
              <w:t>- 22 -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32" w:history="1">
            <w:r w:rsidR="00A55D68" w:rsidRPr="00E07D08">
              <w:rPr>
                <w:rStyle w:val="a8"/>
                <w:rFonts w:ascii="楷体" w:eastAsia="楷体" w:hAnsi="楷体"/>
                <w:noProof/>
              </w:rPr>
              <w:t>1.</w:t>
            </w:r>
            <w:r w:rsidR="00A55D68">
              <w:rPr>
                <w:noProof/>
                <w:sz w:val="21"/>
              </w:rPr>
              <w:tab/>
            </w:r>
            <w:r w:rsidR="00A55D68" w:rsidRPr="00E07D08">
              <w:rPr>
                <w:rStyle w:val="a8"/>
                <w:rFonts w:ascii="楷体" w:eastAsia="楷体" w:hAnsi="楷体" w:hint="eastAsia"/>
                <w:noProof/>
              </w:rPr>
              <w:t>健全相关制度和法律法规，保持政策的稳定性</w:t>
            </w:r>
            <w:r w:rsidR="00A55D68">
              <w:rPr>
                <w:noProof/>
                <w:webHidden/>
              </w:rPr>
              <w:tab/>
            </w:r>
            <w:r w:rsidR="00A55D68">
              <w:rPr>
                <w:noProof/>
                <w:webHidden/>
              </w:rPr>
              <w:fldChar w:fldCharType="begin"/>
            </w:r>
            <w:r w:rsidR="00A55D68">
              <w:rPr>
                <w:noProof/>
                <w:webHidden/>
              </w:rPr>
              <w:instrText xml:space="preserve"> PAGEREF _Toc462302332 \h </w:instrText>
            </w:r>
            <w:r w:rsidR="00A55D68">
              <w:rPr>
                <w:noProof/>
                <w:webHidden/>
              </w:rPr>
            </w:r>
            <w:r w:rsidR="00A55D68">
              <w:rPr>
                <w:noProof/>
                <w:webHidden/>
              </w:rPr>
              <w:fldChar w:fldCharType="separate"/>
            </w:r>
            <w:r w:rsidR="00631421">
              <w:rPr>
                <w:noProof/>
                <w:webHidden/>
              </w:rPr>
              <w:t>- 22 -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33" w:history="1">
            <w:r w:rsidR="00A55D68" w:rsidRPr="00E07D08">
              <w:rPr>
                <w:rStyle w:val="a8"/>
                <w:rFonts w:ascii="楷体" w:eastAsia="楷体" w:hAnsi="楷体"/>
                <w:noProof/>
              </w:rPr>
              <w:t>2.</w:t>
            </w:r>
            <w:r w:rsidR="00A55D68">
              <w:rPr>
                <w:noProof/>
                <w:sz w:val="21"/>
              </w:rPr>
              <w:tab/>
            </w:r>
            <w:r w:rsidR="00A55D68" w:rsidRPr="00E07D08">
              <w:rPr>
                <w:rStyle w:val="a8"/>
                <w:rFonts w:ascii="楷体" w:eastAsia="楷体" w:hAnsi="楷体" w:hint="eastAsia"/>
                <w:noProof/>
              </w:rPr>
              <w:t>加大新农保的宣传力度，多渠道，灵活的宣传方式</w:t>
            </w:r>
            <w:r w:rsidR="00A55D68">
              <w:rPr>
                <w:noProof/>
                <w:webHidden/>
              </w:rPr>
              <w:tab/>
            </w:r>
            <w:r w:rsidR="00A55D68">
              <w:rPr>
                <w:noProof/>
                <w:webHidden/>
              </w:rPr>
              <w:fldChar w:fldCharType="begin"/>
            </w:r>
            <w:r w:rsidR="00A55D68">
              <w:rPr>
                <w:noProof/>
                <w:webHidden/>
              </w:rPr>
              <w:instrText xml:space="preserve"> PAGEREF _Toc462302333 \h </w:instrText>
            </w:r>
            <w:r w:rsidR="00A55D68">
              <w:rPr>
                <w:noProof/>
                <w:webHidden/>
              </w:rPr>
            </w:r>
            <w:r w:rsidR="00A55D68">
              <w:rPr>
                <w:noProof/>
                <w:webHidden/>
              </w:rPr>
              <w:fldChar w:fldCharType="separate"/>
            </w:r>
            <w:r w:rsidR="00631421">
              <w:rPr>
                <w:noProof/>
                <w:webHidden/>
              </w:rPr>
              <w:t>- 23 -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34" w:history="1">
            <w:r w:rsidR="00A55D68" w:rsidRPr="00E07D08">
              <w:rPr>
                <w:rStyle w:val="a8"/>
                <w:rFonts w:ascii="楷体" w:eastAsia="楷体" w:hAnsi="楷体"/>
                <w:noProof/>
              </w:rPr>
              <w:t>3.</w:t>
            </w:r>
            <w:r w:rsidR="00A55D68">
              <w:rPr>
                <w:noProof/>
                <w:sz w:val="21"/>
              </w:rPr>
              <w:tab/>
            </w:r>
            <w:r w:rsidR="00A55D68" w:rsidRPr="00E07D08">
              <w:rPr>
                <w:rStyle w:val="a8"/>
                <w:rFonts w:ascii="楷体" w:eastAsia="楷体" w:hAnsi="楷体" w:hint="eastAsia"/>
                <w:noProof/>
              </w:rPr>
              <w:t>提高农民的参保意识</w:t>
            </w:r>
            <w:r w:rsidR="00A55D68">
              <w:rPr>
                <w:noProof/>
                <w:webHidden/>
              </w:rPr>
              <w:tab/>
            </w:r>
            <w:r w:rsidR="00A55D68">
              <w:rPr>
                <w:noProof/>
                <w:webHidden/>
              </w:rPr>
              <w:fldChar w:fldCharType="begin"/>
            </w:r>
            <w:r w:rsidR="00A55D68">
              <w:rPr>
                <w:noProof/>
                <w:webHidden/>
              </w:rPr>
              <w:instrText xml:space="preserve"> PAGEREF _Toc462302334 \h </w:instrText>
            </w:r>
            <w:r w:rsidR="00A55D68">
              <w:rPr>
                <w:noProof/>
                <w:webHidden/>
              </w:rPr>
            </w:r>
            <w:r w:rsidR="00A55D68">
              <w:rPr>
                <w:noProof/>
                <w:webHidden/>
              </w:rPr>
              <w:fldChar w:fldCharType="separate"/>
            </w:r>
            <w:r w:rsidR="00631421">
              <w:rPr>
                <w:noProof/>
                <w:webHidden/>
              </w:rPr>
              <w:t>- 24 -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35" w:history="1">
            <w:r w:rsidR="00A55D68" w:rsidRPr="00E07D08">
              <w:rPr>
                <w:rStyle w:val="a8"/>
                <w:rFonts w:ascii="楷体" w:eastAsia="楷体" w:hAnsi="楷体"/>
                <w:noProof/>
              </w:rPr>
              <w:t>4.</w:t>
            </w:r>
            <w:r w:rsidR="00A55D68">
              <w:rPr>
                <w:noProof/>
                <w:sz w:val="21"/>
              </w:rPr>
              <w:tab/>
            </w:r>
            <w:r w:rsidR="00A55D68" w:rsidRPr="00E07D08">
              <w:rPr>
                <w:rStyle w:val="a8"/>
                <w:rFonts w:ascii="楷体" w:eastAsia="楷体" w:hAnsi="楷体" w:hint="eastAsia"/>
                <w:noProof/>
              </w:rPr>
              <w:t>改善政府的财政收入分配机制，加大财政补贴</w:t>
            </w:r>
            <w:r w:rsidR="00A55D68">
              <w:rPr>
                <w:noProof/>
                <w:webHidden/>
              </w:rPr>
              <w:tab/>
            </w:r>
            <w:r w:rsidR="00A55D68">
              <w:rPr>
                <w:noProof/>
                <w:webHidden/>
              </w:rPr>
              <w:fldChar w:fldCharType="begin"/>
            </w:r>
            <w:r w:rsidR="00A55D68">
              <w:rPr>
                <w:noProof/>
                <w:webHidden/>
              </w:rPr>
              <w:instrText xml:space="preserve"> PAGEREF _Toc462302335 \h </w:instrText>
            </w:r>
            <w:r w:rsidR="00A55D68">
              <w:rPr>
                <w:noProof/>
                <w:webHidden/>
              </w:rPr>
            </w:r>
            <w:r w:rsidR="00A55D68">
              <w:rPr>
                <w:noProof/>
                <w:webHidden/>
              </w:rPr>
              <w:fldChar w:fldCharType="separate"/>
            </w:r>
            <w:r w:rsidR="00631421">
              <w:rPr>
                <w:noProof/>
                <w:webHidden/>
              </w:rPr>
              <w:t>- 24 -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36" w:history="1">
            <w:r w:rsidR="00A55D68" w:rsidRPr="00E07D08">
              <w:rPr>
                <w:rStyle w:val="a8"/>
                <w:rFonts w:ascii="楷体" w:eastAsia="楷体" w:hAnsi="楷体"/>
                <w:noProof/>
              </w:rPr>
              <w:t>5.</w:t>
            </w:r>
            <w:r w:rsidR="00A55D68">
              <w:rPr>
                <w:noProof/>
                <w:sz w:val="21"/>
              </w:rPr>
              <w:tab/>
            </w:r>
            <w:r w:rsidR="00A55D68" w:rsidRPr="00E07D08">
              <w:rPr>
                <w:rStyle w:val="a8"/>
                <w:rFonts w:ascii="楷体" w:eastAsia="楷体" w:hAnsi="楷体" w:hint="eastAsia"/>
                <w:noProof/>
              </w:rPr>
              <w:t>建立有效的参保激励机制和调节机制</w:t>
            </w:r>
            <w:r w:rsidR="00A55D68">
              <w:rPr>
                <w:noProof/>
                <w:webHidden/>
              </w:rPr>
              <w:tab/>
            </w:r>
            <w:r w:rsidR="00A55D68">
              <w:rPr>
                <w:noProof/>
                <w:webHidden/>
              </w:rPr>
              <w:fldChar w:fldCharType="begin"/>
            </w:r>
            <w:r w:rsidR="00A55D68">
              <w:rPr>
                <w:noProof/>
                <w:webHidden/>
              </w:rPr>
              <w:instrText xml:space="preserve"> PAGEREF _Toc462302336 \h </w:instrText>
            </w:r>
            <w:r w:rsidR="00A55D68">
              <w:rPr>
                <w:noProof/>
                <w:webHidden/>
              </w:rPr>
            </w:r>
            <w:r w:rsidR="00A55D68">
              <w:rPr>
                <w:noProof/>
                <w:webHidden/>
              </w:rPr>
              <w:fldChar w:fldCharType="separate"/>
            </w:r>
            <w:r w:rsidR="00631421">
              <w:rPr>
                <w:noProof/>
                <w:webHidden/>
              </w:rPr>
              <w:t>- 25 -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37" w:history="1">
            <w:r w:rsidR="00A55D68" w:rsidRPr="00E07D08">
              <w:rPr>
                <w:rStyle w:val="a8"/>
                <w:rFonts w:ascii="楷体" w:eastAsia="楷体" w:hAnsi="楷体"/>
                <w:noProof/>
              </w:rPr>
              <w:t>6.</w:t>
            </w:r>
            <w:r w:rsidR="00A55D68">
              <w:rPr>
                <w:noProof/>
                <w:sz w:val="21"/>
              </w:rPr>
              <w:tab/>
            </w:r>
            <w:r w:rsidR="00A55D68" w:rsidRPr="00E07D08">
              <w:rPr>
                <w:rStyle w:val="a8"/>
                <w:rFonts w:ascii="楷体" w:eastAsia="楷体" w:hAnsi="楷体" w:hint="eastAsia"/>
                <w:noProof/>
              </w:rPr>
              <w:t>加大新农保基础设施的投入和人员配备</w:t>
            </w:r>
            <w:r w:rsidR="00A55D68">
              <w:rPr>
                <w:noProof/>
                <w:webHidden/>
              </w:rPr>
              <w:tab/>
            </w:r>
            <w:r w:rsidR="00A55D68">
              <w:rPr>
                <w:noProof/>
                <w:webHidden/>
              </w:rPr>
              <w:fldChar w:fldCharType="begin"/>
            </w:r>
            <w:r w:rsidR="00A55D68">
              <w:rPr>
                <w:noProof/>
                <w:webHidden/>
              </w:rPr>
              <w:instrText xml:space="preserve"> PAGEREF _Toc462302337 \h </w:instrText>
            </w:r>
            <w:r w:rsidR="00A55D68">
              <w:rPr>
                <w:noProof/>
                <w:webHidden/>
              </w:rPr>
            </w:r>
            <w:r w:rsidR="00A55D68">
              <w:rPr>
                <w:noProof/>
                <w:webHidden/>
              </w:rPr>
              <w:fldChar w:fldCharType="separate"/>
            </w:r>
            <w:r w:rsidR="00631421">
              <w:rPr>
                <w:noProof/>
                <w:webHidden/>
              </w:rPr>
              <w:t>- 26 -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38" w:history="1">
            <w:r w:rsidR="00A55D68" w:rsidRPr="00E07D08">
              <w:rPr>
                <w:rStyle w:val="a8"/>
                <w:rFonts w:ascii="楷体" w:eastAsia="楷体" w:hAnsi="楷体"/>
                <w:noProof/>
              </w:rPr>
              <w:t>7.</w:t>
            </w:r>
            <w:r w:rsidR="00A55D68">
              <w:rPr>
                <w:noProof/>
                <w:sz w:val="21"/>
              </w:rPr>
              <w:tab/>
            </w:r>
            <w:r w:rsidR="00A55D68" w:rsidRPr="00E07D08">
              <w:rPr>
                <w:rStyle w:val="a8"/>
                <w:rFonts w:ascii="楷体" w:eastAsia="楷体" w:hAnsi="楷体" w:hint="eastAsia"/>
                <w:noProof/>
              </w:rPr>
              <w:t>完善新型农村养老保险的投入机制</w:t>
            </w:r>
            <w:r w:rsidR="00A55D68">
              <w:rPr>
                <w:noProof/>
                <w:webHidden/>
              </w:rPr>
              <w:tab/>
            </w:r>
            <w:r w:rsidR="00A55D68">
              <w:rPr>
                <w:noProof/>
                <w:webHidden/>
              </w:rPr>
              <w:fldChar w:fldCharType="begin"/>
            </w:r>
            <w:r w:rsidR="00A55D68">
              <w:rPr>
                <w:noProof/>
                <w:webHidden/>
              </w:rPr>
              <w:instrText xml:space="preserve"> PAGEREF _Toc462302338 \h </w:instrText>
            </w:r>
            <w:r w:rsidR="00A55D68">
              <w:rPr>
                <w:noProof/>
                <w:webHidden/>
              </w:rPr>
            </w:r>
            <w:r w:rsidR="00A55D68">
              <w:rPr>
                <w:noProof/>
                <w:webHidden/>
              </w:rPr>
              <w:fldChar w:fldCharType="separate"/>
            </w:r>
            <w:r w:rsidR="00631421">
              <w:rPr>
                <w:noProof/>
                <w:webHidden/>
              </w:rPr>
              <w:t>- 26 -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39" w:history="1">
            <w:r w:rsidR="00A55D68" w:rsidRPr="00E07D08">
              <w:rPr>
                <w:rStyle w:val="a8"/>
                <w:rFonts w:ascii="楷体" w:eastAsia="楷体" w:hAnsi="楷体"/>
                <w:noProof/>
              </w:rPr>
              <w:t>8.</w:t>
            </w:r>
            <w:r w:rsidR="00A55D68">
              <w:rPr>
                <w:noProof/>
                <w:sz w:val="21"/>
              </w:rPr>
              <w:tab/>
            </w:r>
            <w:r w:rsidR="00A55D68" w:rsidRPr="00E07D08">
              <w:rPr>
                <w:rStyle w:val="a8"/>
                <w:rFonts w:ascii="楷体" w:eastAsia="楷体" w:hAnsi="楷体" w:hint="eastAsia"/>
                <w:noProof/>
              </w:rPr>
              <w:t>建立农村社会养老保险的赞助或捐赠基金</w:t>
            </w:r>
            <w:r w:rsidR="00A55D68">
              <w:rPr>
                <w:noProof/>
                <w:webHidden/>
              </w:rPr>
              <w:tab/>
            </w:r>
            <w:r w:rsidR="00A55D68">
              <w:rPr>
                <w:noProof/>
                <w:webHidden/>
              </w:rPr>
              <w:fldChar w:fldCharType="begin"/>
            </w:r>
            <w:r w:rsidR="00A55D68">
              <w:rPr>
                <w:noProof/>
                <w:webHidden/>
              </w:rPr>
              <w:instrText xml:space="preserve"> PAGEREF _Toc462302339 \h </w:instrText>
            </w:r>
            <w:r w:rsidR="00A55D68">
              <w:rPr>
                <w:noProof/>
                <w:webHidden/>
              </w:rPr>
            </w:r>
            <w:r w:rsidR="00A55D68">
              <w:rPr>
                <w:noProof/>
                <w:webHidden/>
              </w:rPr>
              <w:fldChar w:fldCharType="separate"/>
            </w:r>
            <w:r w:rsidR="00631421">
              <w:rPr>
                <w:noProof/>
                <w:webHidden/>
              </w:rPr>
              <w:t>- 27 -</w:t>
            </w:r>
            <w:r w:rsidR="00A55D68">
              <w:rPr>
                <w:noProof/>
                <w:webHidden/>
              </w:rPr>
              <w:fldChar w:fldCharType="end"/>
            </w:r>
          </w:hyperlink>
        </w:p>
        <w:p w:rsidR="00A55D68" w:rsidRDefault="00D47339" w:rsidP="00A55D68">
          <w:pPr>
            <w:pStyle w:val="20"/>
            <w:tabs>
              <w:tab w:val="left" w:pos="1470"/>
              <w:tab w:val="right" w:leader="dot" w:pos="8296"/>
            </w:tabs>
            <w:ind w:left="480" w:firstLine="480"/>
            <w:rPr>
              <w:noProof/>
              <w:sz w:val="21"/>
            </w:rPr>
          </w:pPr>
          <w:hyperlink w:anchor="_Toc462302340" w:history="1">
            <w:r w:rsidR="00A55D68" w:rsidRPr="00E07D08">
              <w:rPr>
                <w:rStyle w:val="a8"/>
                <w:rFonts w:ascii="楷体" w:eastAsia="楷体" w:hAnsi="楷体"/>
                <w:noProof/>
              </w:rPr>
              <w:t>9.</w:t>
            </w:r>
            <w:r w:rsidR="00A55D68">
              <w:rPr>
                <w:noProof/>
                <w:sz w:val="21"/>
              </w:rPr>
              <w:tab/>
            </w:r>
            <w:r w:rsidR="00A55D68" w:rsidRPr="00E07D08">
              <w:rPr>
                <w:rStyle w:val="a8"/>
                <w:rFonts w:ascii="楷体" w:eastAsia="楷体" w:hAnsi="楷体" w:hint="eastAsia"/>
                <w:noProof/>
              </w:rPr>
              <w:t>加大信息化投入，构建“一站式”服务系统</w:t>
            </w:r>
            <w:r w:rsidR="00A55D68">
              <w:rPr>
                <w:noProof/>
                <w:webHidden/>
              </w:rPr>
              <w:tab/>
            </w:r>
            <w:r w:rsidR="00A55D68">
              <w:rPr>
                <w:noProof/>
                <w:webHidden/>
              </w:rPr>
              <w:fldChar w:fldCharType="begin"/>
            </w:r>
            <w:r w:rsidR="00A55D68">
              <w:rPr>
                <w:noProof/>
                <w:webHidden/>
              </w:rPr>
              <w:instrText xml:space="preserve"> PAGEREF _Toc462302340 \h </w:instrText>
            </w:r>
            <w:r w:rsidR="00A55D68">
              <w:rPr>
                <w:noProof/>
                <w:webHidden/>
              </w:rPr>
            </w:r>
            <w:r w:rsidR="00A55D68">
              <w:rPr>
                <w:noProof/>
                <w:webHidden/>
              </w:rPr>
              <w:fldChar w:fldCharType="separate"/>
            </w:r>
            <w:r w:rsidR="00631421">
              <w:rPr>
                <w:noProof/>
                <w:webHidden/>
              </w:rPr>
              <w:t>- 27 -</w:t>
            </w:r>
            <w:r w:rsidR="00A55D68">
              <w:rPr>
                <w:noProof/>
                <w:webHidden/>
              </w:rPr>
              <w:fldChar w:fldCharType="end"/>
            </w:r>
          </w:hyperlink>
        </w:p>
        <w:p w:rsidR="00A55D68" w:rsidRDefault="00D47339" w:rsidP="00A55D68">
          <w:pPr>
            <w:pStyle w:val="20"/>
            <w:tabs>
              <w:tab w:val="left" w:pos="1680"/>
              <w:tab w:val="right" w:leader="dot" w:pos="8296"/>
            </w:tabs>
            <w:ind w:left="480" w:firstLine="480"/>
            <w:rPr>
              <w:noProof/>
              <w:sz w:val="21"/>
            </w:rPr>
          </w:pPr>
          <w:hyperlink w:anchor="_Toc462302341" w:history="1">
            <w:r w:rsidR="00A55D68" w:rsidRPr="00E07D08">
              <w:rPr>
                <w:rStyle w:val="a8"/>
                <w:rFonts w:ascii="楷体" w:eastAsia="楷体" w:hAnsi="楷体"/>
                <w:noProof/>
              </w:rPr>
              <w:t>10.</w:t>
            </w:r>
            <w:r w:rsidR="00A55D68">
              <w:rPr>
                <w:noProof/>
                <w:sz w:val="21"/>
              </w:rPr>
              <w:tab/>
            </w:r>
            <w:r w:rsidR="00A55D68" w:rsidRPr="00E07D08">
              <w:rPr>
                <w:rStyle w:val="a8"/>
                <w:rFonts w:ascii="楷体" w:eastAsia="楷体" w:hAnsi="楷体" w:hint="eastAsia"/>
                <w:noProof/>
              </w:rPr>
              <w:t>提高农民收入，保证可持续性发展</w:t>
            </w:r>
            <w:r w:rsidR="00A55D68">
              <w:rPr>
                <w:noProof/>
                <w:webHidden/>
              </w:rPr>
              <w:tab/>
            </w:r>
            <w:r w:rsidR="00A55D68">
              <w:rPr>
                <w:noProof/>
                <w:webHidden/>
              </w:rPr>
              <w:fldChar w:fldCharType="begin"/>
            </w:r>
            <w:r w:rsidR="00A55D68">
              <w:rPr>
                <w:noProof/>
                <w:webHidden/>
              </w:rPr>
              <w:instrText xml:space="preserve"> PAGEREF _Toc462302341 \h </w:instrText>
            </w:r>
            <w:r w:rsidR="00A55D68">
              <w:rPr>
                <w:noProof/>
                <w:webHidden/>
              </w:rPr>
            </w:r>
            <w:r w:rsidR="00A55D68">
              <w:rPr>
                <w:noProof/>
                <w:webHidden/>
              </w:rPr>
              <w:fldChar w:fldCharType="separate"/>
            </w:r>
            <w:r w:rsidR="00631421">
              <w:rPr>
                <w:noProof/>
                <w:webHidden/>
              </w:rPr>
              <w:t>- 28 -</w:t>
            </w:r>
            <w:r w:rsidR="00A55D68">
              <w:rPr>
                <w:noProof/>
                <w:webHidden/>
              </w:rPr>
              <w:fldChar w:fldCharType="end"/>
            </w:r>
          </w:hyperlink>
        </w:p>
        <w:p w:rsidR="00A55D68" w:rsidRDefault="00D47339" w:rsidP="00A55D68">
          <w:pPr>
            <w:pStyle w:val="20"/>
            <w:tabs>
              <w:tab w:val="left" w:pos="1680"/>
              <w:tab w:val="right" w:leader="dot" w:pos="8296"/>
            </w:tabs>
            <w:ind w:left="480" w:firstLine="480"/>
            <w:rPr>
              <w:noProof/>
              <w:sz w:val="21"/>
            </w:rPr>
          </w:pPr>
          <w:hyperlink w:anchor="_Toc462302342" w:history="1">
            <w:r w:rsidR="00A55D68" w:rsidRPr="00E07D08">
              <w:rPr>
                <w:rStyle w:val="a8"/>
                <w:rFonts w:ascii="楷体" w:eastAsia="楷体" w:hAnsi="楷体"/>
                <w:noProof/>
              </w:rPr>
              <w:t>11.</w:t>
            </w:r>
            <w:r w:rsidR="00A55D68">
              <w:rPr>
                <w:noProof/>
                <w:sz w:val="21"/>
              </w:rPr>
              <w:tab/>
            </w:r>
            <w:r w:rsidR="00A55D68" w:rsidRPr="00E07D08">
              <w:rPr>
                <w:rStyle w:val="a8"/>
                <w:rFonts w:ascii="楷体" w:eastAsia="楷体" w:hAnsi="楷体" w:hint="eastAsia"/>
                <w:noProof/>
              </w:rPr>
              <w:t>具体细化领取养老金的年龄。</w:t>
            </w:r>
            <w:r w:rsidR="00A55D68">
              <w:rPr>
                <w:noProof/>
                <w:webHidden/>
              </w:rPr>
              <w:tab/>
            </w:r>
            <w:r w:rsidR="00A55D68">
              <w:rPr>
                <w:noProof/>
                <w:webHidden/>
              </w:rPr>
              <w:fldChar w:fldCharType="begin"/>
            </w:r>
            <w:r w:rsidR="00A55D68">
              <w:rPr>
                <w:noProof/>
                <w:webHidden/>
              </w:rPr>
              <w:instrText xml:space="preserve"> PAGEREF _Toc462302342 \h </w:instrText>
            </w:r>
            <w:r w:rsidR="00A55D68">
              <w:rPr>
                <w:noProof/>
                <w:webHidden/>
              </w:rPr>
            </w:r>
            <w:r w:rsidR="00A55D68">
              <w:rPr>
                <w:noProof/>
                <w:webHidden/>
              </w:rPr>
              <w:fldChar w:fldCharType="separate"/>
            </w:r>
            <w:r w:rsidR="00631421">
              <w:rPr>
                <w:noProof/>
                <w:webHidden/>
              </w:rPr>
              <w:t>- 28 -</w:t>
            </w:r>
            <w:r w:rsidR="00A55D68">
              <w:rPr>
                <w:noProof/>
                <w:webHidden/>
              </w:rPr>
              <w:fldChar w:fldCharType="end"/>
            </w:r>
          </w:hyperlink>
        </w:p>
        <w:p w:rsidR="00A55D68" w:rsidRDefault="00D47339" w:rsidP="00A55D68">
          <w:pPr>
            <w:pStyle w:val="20"/>
            <w:tabs>
              <w:tab w:val="left" w:pos="1680"/>
              <w:tab w:val="right" w:leader="dot" w:pos="8296"/>
            </w:tabs>
            <w:ind w:left="480" w:firstLine="480"/>
            <w:rPr>
              <w:noProof/>
              <w:sz w:val="21"/>
            </w:rPr>
          </w:pPr>
          <w:hyperlink w:anchor="_Toc462302343" w:history="1">
            <w:r w:rsidR="00A55D68" w:rsidRPr="00E07D08">
              <w:rPr>
                <w:rStyle w:val="a8"/>
                <w:rFonts w:ascii="楷体" w:eastAsia="楷体" w:hAnsi="楷体"/>
                <w:noProof/>
              </w:rPr>
              <w:t>12.</w:t>
            </w:r>
            <w:r w:rsidR="00A55D68">
              <w:rPr>
                <w:noProof/>
                <w:sz w:val="21"/>
              </w:rPr>
              <w:tab/>
            </w:r>
            <w:r w:rsidR="00A55D68" w:rsidRPr="00E07D08">
              <w:rPr>
                <w:rStyle w:val="a8"/>
                <w:rFonts w:ascii="楷体" w:eastAsia="楷体" w:hAnsi="楷体" w:hint="eastAsia"/>
                <w:noProof/>
              </w:rPr>
              <w:t>在农村发展多方式养老模式</w:t>
            </w:r>
            <w:r w:rsidR="00A55D68">
              <w:rPr>
                <w:noProof/>
                <w:webHidden/>
              </w:rPr>
              <w:tab/>
            </w:r>
            <w:r w:rsidR="00A55D68">
              <w:rPr>
                <w:noProof/>
                <w:webHidden/>
              </w:rPr>
              <w:fldChar w:fldCharType="begin"/>
            </w:r>
            <w:r w:rsidR="00A55D68">
              <w:rPr>
                <w:noProof/>
                <w:webHidden/>
              </w:rPr>
              <w:instrText xml:space="preserve"> PAGEREF _Toc462302343 \h </w:instrText>
            </w:r>
            <w:r w:rsidR="00A55D68">
              <w:rPr>
                <w:noProof/>
                <w:webHidden/>
              </w:rPr>
            </w:r>
            <w:r w:rsidR="00A55D68">
              <w:rPr>
                <w:noProof/>
                <w:webHidden/>
              </w:rPr>
              <w:fldChar w:fldCharType="separate"/>
            </w:r>
            <w:r w:rsidR="00631421">
              <w:rPr>
                <w:noProof/>
                <w:webHidden/>
              </w:rPr>
              <w:t>- 28 -</w:t>
            </w:r>
            <w:r w:rsidR="00A55D68">
              <w:rPr>
                <w:noProof/>
                <w:webHidden/>
              </w:rPr>
              <w:fldChar w:fldCharType="end"/>
            </w:r>
          </w:hyperlink>
        </w:p>
        <w:p w:rsidR="00A55D68" w:rsidRDefault="00D47339">
          <w:pPr>
            <w:pStyle w:val="10"/>
            <w:rPr>
              <w:noProof/>
              <w:sz w:val="21"/>
            </w:rPr>
          </w:pPr>
          <w:hyperlink w:anchor="_Toc462302344" w:history="1">
            <w:r w:rsidR="00A55D68" w:rsidRPr="00E07D08">
              <w:rPr>
                <w:rStyle w:val="a8"/>
                <w:rFonts w:ascii="楷体" w:eastAsia="楷体" w:hAnsi="楷体" w:hint="eastAsia"/>
                <w:noProof/>
              </w:rPr>
              <w:t>附录一</w:t>
            </w:r>
            <w:r w:rsidR="00A55D68">
              <w:rPr>
                <w:noProof/>
                <w:sz w:val="21"/>
              </w:rPr>
              <w:tab/>
            </w:r>
            <w:r w:rsidR="00A55D68" w:rsidRPr="00E07D08">
              <w:rPr>
                <w:rStyle w:val="a8"/>
                <w:rFonts w:ascii="楷体" w:eastAsia="楷体" w:hAnsi="楷体" w:hint="eastAsia"/>
                <w:noProof/>
              </w:rPr>
              <w:t>调查问卷</w:t>
            </w:r>
            <w:r w:rsidR="00A55D68">
              <w:rPr>
                <w:noProof/>
                <w:webHidden/>
              </w:rPr>
              <w:tab/>
            </w:r>
            <w:r w:rsidR="00A55D68">
              <w:rPr>
                <w:noProof/>
                <w:webHidden/>
              </w:rPr>
              <w:fldChar w:fldCharType="begin"/>
            </w:r>
            <w:r w:rsidR="00A55D68">
              <w:rPr>
                <w:noProof/>
                <w:webHidden/>
              </w:rPr>
              <w:instrText xml:space="preserve"> PAGEREF _Toc462302344 \h </w:instrText>
            </w:r>
            <w:r w:rsidR="00A55D68">
              <w:rPr>
                <w:noProof/>
                <w:webHidden/>
              </w:rPr>
            </w:r>
            <w:r w:rsidR="00A55D68">
              <w:rPr>
                <w:noProof/>
                <w:webHidden/>
              </w:rPr>
              <w:fldChar w:fldCharType="separate"/>
            </w:r>
            <w:r w:rsidR="00631421">
              <w:rPr>
                <w:noProof/>
                <w:webHidden/>
              </w:rPr>
              <w:t>- 29 -</w:t>
            </w:r>
            <w:r w:rsidR="00A55D68">
              <w:rPr>
                <w:noProof/>
                <w:webHidden/>
              </w:rPr>
              <w:fldChar w:fldCharType="end"/>
            </w:r>
          </w:hyperlink>
        </w:p>
        <w:p w:rsidR="00A55D68" w:rsidRDefault="00D47339">
          <w:pPr>
            <w:pStyle w:val="10"/>
            <w:rPr>
              <w:noProof/>
              <w:sz w:val="21"/>
            </w:rPr>
          </w:pPr>
          <w:hyperlink w:anchor="_Toc462302345" w:history="1">
            <w:r w:rsidR="00A55D68" w:rsidRPr="00E07D08">
              <w:rPr>
                <w:rStyle w:val="a8"/>
                <w:rFonts w:ascii="楷体" w:eastAsia="楷体" w:hAnsi="楷体" w:hint="eastAsia"/>
                <w:noProof/>
              </w:rPr>
              <w:t>附录二</w:t>
            </w:r>
            <w:r w:rsidR="00A55D68">
              <w:rPr>
                <w:noProof/>
                <w:sz w:val="21"/>
              </w:rPr>
              <w:tab/>
            </w:r>
            <w:r w:rsidR="00A55D68" w:rsidRPr="00E07D08">
              <w:rPr>
                <w:rStyle w:val="a8"/>
                <w:rFonts w:ascii="楷体" w:eastAsia="楷体" w:hAnsi="楷体" w:hint="eastAsia"/>
                <w:noProof/>
              </w:rPr>
              <w:t>调查村的社会经济背景</w:t>
            </w:r>
            <w:r w:rsidR="00A55D68">
              <w:rPr>
                <w:noProof/>
                <w:webHidden/>
              </w:rPr>
              <w:tab/>
            </w:r>
            <w:r w:rsidR="00A55D68">
              <w:rPr>
                <w:noProof/>
                <w:webHidden/>
              </w:rPr>
              <w:fldChar w:fldCharType="begin"/>
            </w:r>
            <w:r w:rsidR="00A55D68">
              <w:rPr>
                <w:noProof/>
                <w:webHidden/>
              </w:rPr>
              <w:instrText xml:space="preserve"> PAGEREF _Toc462302345 \h </w:instrText>
            </w:r>
            <w:r w:rsidR="00A55D68">
              <w:rPr>
                <w:noProof/>
                <w:webHidden/>
              </w:rPr>
            </w:r>
            <w:r w:rsidR="00A55D68">
              <w:rPr>
                <w:noProof/>
                <w:webHidden/>
              </w:rPr>
              <w:fldChar w:fldCharType="separate"/>
            </w:r>
            <w:r w:rsidR="00631421">
              <w:rPr>
                <w:noProof/>
                <w:webHidden/>
              </w:rPr>
              <w:t>- 31 -</w:t>
            </w:r>
            <w:r w:rsidR="00A55D68">
              <w:rPr>
                <w:noProof/>
                <w:webHidden/>
              </w:rPr>
              <w:fldChar w:fldCharType="end"/>
            </w:r>
          </w:hyperlink>
        </w:p>
        <w:p w:rsidR="00A55D68" w:rsidRDefault="00D47339">
          <w:pPr>
            <w:pStyle w:val="10"/>
            <w:rPr>
              <w:noProof/>
              <w:sz w:val="21"/>
            </w:rPr>
          </w:pPr>
          <w:hyperlink w:anchor="_Toc462302346" w:history="1">
            <w:r w:rsidR="00A55D68" w:rsidRPr="00E07D08">
              <w:rPr>
                <w:rStyle w:val="a8"/>
                <w:rFonts w:ascii="楷体" w:eastAsia="楷体" w:hAnsi="楷体" w:hint="eastAsia"/>
                <w:noProof/>
              </w:rPr>
              <w:t>附录三</w:t>
            </w:r>
            <w:r w:rsidR="00A55D68">
              <w:rPr>
                <w:noProof/>
                <w:sz w:val="21"/>
              </w:rPr>
              <w:tab/>
            </w:r>
            <w:r w:rsidR="00A55D68" w:rsidRPr="00E07D08">
              <w:rPr>
                <w:rStyle w:val="a8"/>
                <w:rFonts w:ascii="楷体" w:eastAsia="楷体" w:hAnsi="楷体" w:hint="eastAsia"/>
                <w:noProof/>
              </w:rPr>
              <w:t>大荔县新型农村社会养老保险相关数据</w:t>
            </w:r>
            <w:r w:rsidR="00A55D68">
              <w:rPr>
                <w:noProof/>
                <w:webHidden/>
              </w:rPr>
              <w:tab/>
            </w:r>
            <w:r w:rsidR="00A55D68">
              <w:rPr>
                <w:noProof/>
                <w:webHidden/>
              </w:rPr>
              <w:fldChar w:fldCharType="begin"/>
            </w:r>
            <w:r w:rsidR="00A55D68">
              <w:rPr>
                <w:noProof/>
                <w:webHidden/>
              </w:rPr>
              <w:instrText xml:space="preserve"> PAGEREF _Toc462302346 \h </w:instrText>
            </w:r>
            <w:r w:rsidR="00A55D68">
              <w:rPr>
                <w:noProof/>
                <w:webHidden/>
              </w:rPr>
            </w:r>
            <w:r w:rsidR="00A55D68">
              <w:rPr>
                <w:noProof/>
                <w:webHidden/>
              </w:rPr>
              <w:fldChar w:fldCharType="separate"/>
            </w:r>
            <w:r w:rsidR="00631421">
              <w:rPr>
                <w:noProof/>
                <w:webHidden/>
              </w:rPr>
              <w:t>- 33 -</w:t>
            </w:r>
            <w:r w:rsidR="00A55D68">
              <w:rPr>
                <w:noProof/>
                <w:webHidden/>
              </w:rPr>
              <w:fldChar w:fldCharType="end"/>
            </w:r>
          </w:hyperlink>
        </w:p>
        <w:p w:rsidR="00A55D68" w:rsidRDefault="00D47339">
          <w:pPr>
            <w:pStyle w:val="10"/>
            <w:rPr>
              <w:noProof/>
              <w:sz w:val="21"/>
            </w:rPr>
          </w:pPr>
          <w:hyperlink w:anchor="_Toc462302347" w:history="1">
            <w:r w:rsidR="00A55D68" w:rsidRPr="00E07D08">
              <w:rPr>
                <w:rStyle w:val="a8"/>
                <w:rFonts w:ascii="楷体" w:eastAsia="楷体" w:hAnsi="楷体" w:hint="eastAsia"/>
                <w:noProof/>
              </w:rPr>
              <w:t>附录四</w:t>
            </w:r>
            <w:r w:rsidR="00A55D68">
              <w:rPr>
                <w:noProof/>
                <w:sz w:val="21"/>
              </w:rPr>
              <w:tab/>
            </w:r>
            <w:r w:rsidR="00A55D68" w:rsidRPr="00E07D08">
              <w:rPr>
                <w:rStyle w:val="a8"/>
                <w:rFonts w:ascii="楷体" w:eastAsia="楷体" w:hAnsi="楷体" w:hint="eastAsia"/>
                <w:noProof/>
              </w:rPr>
              <w:t>参考文献</w:t>
            </w:r>
            <w:r w:rsidR="00A55D68">
              <w:rPr>
                <w:noProof/>
                <w:webHidden/>
              </w:rPr>
              <w:tab/>
            </w:r>
            <w:r w:rsidR="00A55D68">
              <w:rPr>
                <w:noProof/>
                <w:webHidden/>
              </w:rPr>
              <w:fldChar w:fldCharType="begin"/>
            </w:r>
            <w:r w:rsidR="00A55D68">
              <w:rPr>
                <w:noProof/>
                <w:webHidden/>
              </w:rPr>
              <w:instrText xml:space="preserve"> PAGEREF _Toc462302347 \h </w:instrText>
            </w:r>
            <w:r w:rsidR="00A55D68">
              <w:rPr>
                <w:noProof/>
                <w:webHidden/>
              </w:rPr>
            </w:r>
            <w:r w:rsidR="00A55D68">
              <w:rPr>
                <w:noProof/>
                <w:webHidden/>
              </w:rPr>
              <w:fldChar w:fldCharType="separate"/>
            </w:r>
            <w:r w:rsidR="00631421">
              <w:rPr>
                <w:noProof/>
                <w:webHidden/>
              </w:rPr>
              <w:t>- 34 -</w:t>
            </w:r>
            <w:r w:rsidR="00A55D68">
              <w:rPr>
                <w:noProof/>
                <w:webHidden/>
              </w:rPr>
              <w:fldChar w:fldCharType="end"/>
            </w:r>
          </w:hyperlink>
        </w:p>
        <w:p w:rsidR="00A55D68" w:rsidRDefault="00A55D68" w:rsidP="00A55D68">
          <w:pPr>
            <w:ind w:firstLine="482"/>
          </w:pPr>
          <w:r>
            <w:rPr>
              <w:b/>
              <w:bCs/>
              <w:lang w:val="zh-CN"/>
            </w:rPr>
            <w:fldChar w:fldCharType="end"/>
          </w:r>
        </w:p>
      </w:sdtContent>
    </w:sdt>
    <w:p w:rsidR="00EE5123" w:rsidRPr="000708F9" w:rsidRDefault="00EE5123" w:rsidP="00A55D68">
      <w:pPr>
        <w:spacing w:line="400" w:lineRule="atLeast"/>
        <w:ind w:firstLineChars="0" w:firstLine="0"/>
        <w:rPr>
          <w:rFonts w:ascii="楷体" w:eastAsia="楷体" w:hAnsi="楷体"/>
        </w:rPr>
      </w:pPr>
    </w:p>
    <w:p w:rsidR="00EE5123" w:rsidRPr="000708F9" w:rsidRDefault="00EE5123" w:rsidP="000708F9">
      <w:pPr>
        <w:widowControl/>
        <w:spacing w:line="400" w:lineRule="atLeast"/>
        <w:ind w:firstLineChars="0" w:firstLine="0"/>
        <w:jc w:val="left"/>
        <w:rPr>
          <w:rFonts w:ascii="楷体" w:eastAsia="楷体" w:hAnsi="楷体"/>
        </w:rPr>
        <w:sectPr w:rsidR="00EE5123" w:rsidRPr="000708F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fmt="numberInDash" w:start="1"/>
          <w:cols w:space="425"/>
          <w:docGrid w:type="lines" w:linePitch="312"/>
        </w:sectPr>
      </w:pPr>
    </w:p>
    <w:p w:rsidR="00EE5123" w:rsidRPr="000708F9" w:rsidRDefault="00B84028" w:rsidP="000708F9">
      <w:pPr>
        <w:spacing w:beforeLines="50" w:before="156" w:line="400" w:lineRule="atLeast"/>
        <w:ind w:firstLineChars="0" w:firstLine="0"/>
        <w:rPr>
          <w:rFonts w:ascii="楷体" w:eastAsia="楷体" w:hAnsi="楷体"/>
          <w:b/>
          <w:sz w:val="30"/>
          <w:szCs w:val="30"/>
        </w:rPr>
      </w:pPr>
      <w:r w:rsidRPr="000708F9">
        <w:rPr>
          <w:rFonts w:ascii="楷体" w:eastAsia="楷体" w:hAnsi="楷体" w:hint="eastAsia"/>
          <w:b/>
          <w:sz w:val="30"/>
          <w:szCs w:val="30"/>
        </w:rPr>
        <w:lastRenderedPageBreak/>
        <w:t>关于陕西省新型农村社会养老保险的落实情况以及其解决措施</w:t>
      </w:r>
    </w:p>
    <w:p w:rsidR="00EE5123" w:rsidRPr="000708F9" w:rsidRDefault="00B84028" w:rsidP="000708F9">
      <w:pPr>
        <w:spacing w:line="400" w:lineRule="atLeast"/>
        <w:ind w:firstLine="602"/>
        <w:jc w:val="right"/>
        <w:rPr>
          <w:rFonts w:ascii="楷体" w:eastAsia="楷体" w:hAnsi="楷体"/>
          <w:b/>
          <w:sz w:val="30"/>
          <w:szCs w:val="30"/>
        </w:rPr>
      </w:pPr>
      <w:r w:rsidRPr="000708F9">
        <w:rPr>
          <w:rFonts w:ascii="楷体" w:eastAsia="楷体" w:hAnsi="楷体" w:hint="eastAsia"/>
          <w:b/>
          <w:sz w:val="30"/>
          <w:szCs w:val="30"/>
        </w:rPr>
        <w:t>——以渭南市大荔县为例</w:t>
      </w:r>
    </w:p>
    <w:p w:rsidR="00EE5123" w:rsidRPr="000708F9" w:rsidRDefault="00B84028" w:rsidP="000708F9">
      <w:pPr>
        <w:widowControl/>
        <w:spacing w:line="400" w:lineRule="atLeast"/>
        <w:ind w:firstLine="480"/>
        <w:jc w:val="left"/>
        <w:rPr>
          <w:rFonts w:ascii="楷体" w:eastAsia="楷体" w:hAnsi="楷体"/>
          <w:szCs w:val="21"/>
        </w:rPr>
      </w:pPr>
      <w:r w:rsidRPr="000708F9">
        <w:rPr>
          <w:rFonts w:ascii="楷体" w:eastAsia="楷体" w:hAnsi="楷体" w:hint="eastAsia"/>
          <w:szCs w:val="21"/>
        </w:rPr>
        <w:t>消除贫困，改善民生，实现共同富裕，是社会主义的本质要求，也是我党的重要使命。2009年9月1日，国务院发布了《关于开展新型农村社会养老保险制度试点的指导意见》，按照“保基木、广覆盖、有弹性、可持续”的基本原则，我国开始着手建立农村新型社会养老保障制度。当年，在全国10%的县(市、区、旗)开始试点，然后在全国范围逐步扩大试点范围，到2012年末基本实现全国农村适龄居民的全覆盖。同时，我国作为一个人口最多的发展中国家，要建立全社会养老保险体系，真正实现个体人民“老有所养”目标，还是任务艰巨、道路漫长。</w:t>
      </w:r>
    </w:p>
    <w:p w:rsidR="00EE5123" w:rsidRPr="000708F9" w:rsidRDefault="00B84028" w:rsidP="000708F9">
      <w:pPr>
        <w:pStyle w:val="1"/>
        <w:numPr>
          <w:ilvl w:val="0"/>
          <w:numId w:val="1"/>
        </w:numPr>
        <w:spacing w:line="400" w:lineRule="atLeast"/>
        <w:rPr>
          <w:rFonts w:ascii="楷体" w:eastAsia="楷体" w:hAnsi="楷体"/>
        </w:rPr>
      </w:pPr>
      <w:bookmarkStart w:id="1" w:name="_Toc462073853"/>
      <w:bookmarkStart w:id="2" w:name="_Toc462302280"/>
      <w:r w:rsidRPr="000708F9">
        <w:rPr>
          <w:rFonts w:ascii="楷体" w:eastAsia="楷体" w:hAnsi="楷体" w:hint="eastAsia"/>
        </w:rPr>
        <w:t>调研背景</w:t>
      </w:r>
      <w:bookmarkEnd w:id="1"/>
      <w:bookmarkEnd w:id="2"/>
    </w:p>
    <w:p w:rsidR="00EE5123" w:rsidRPr="000708F9" w:rsidRDefault="00B84028" w:rsidP="000708F9">
      <w:pPr>
        <w:pStyle w:val="2"/>
        <w:numPr>
          <w:ilvl w:val="0"/>
          <w:numId w:val="2"/>
        </w:numPr>
        <w:spacing w:line="400" w:lineRule="atLeast"/>
        <w:rPr>
          <w:rFonts w:ascii="楷体" w:eastAsia="楷体" w:hAnsi="楷体"/>
        </w:rPr>
      </w:pPr>
      <w:bookmarkStart w:id="3" w:name="_Toc462073854"/>
      <w:bookmarkStart w:id="4" w:name="_Toc462302281"/>
      <w:r w:rsidRPr="000708F9">
        <w:rPr>
          <w:rFonts w:ascii="楷体" w:eastAsia="楷体" w:hAnsi="楷体" w:hint="eastAsia"/>
        </w:rPr>
        <w:t>调研现状</w:t>
      </w:r>
      <w:bookmarkEnd w:id="3"/>
      <w:bookmarkEnd w:id="4"/>
    </w:p>
    <w:p w:rsidR="00EE5123" w:rsidRPr="000708F9" w:rsidRDefault="00B84028" w:rsidP="000708F9">
      <w:pPr>
        <w:pStyle w:val="3"/>
        <w:numPr>
          <w:ilvl w:val="0"/>
          <w:numId w:val="3"/>
        </w:numPr>
        <w:spacing w:line="400" w:lineRule="atLeast"/>
        <w:rPr>
          <w:rFonts w:ascii="楷体" w:eastAsia="楷体" w:hAnsi="楷体"/>
        </w:rPr>
      </w:pPr>
      <w:bookmarkStart w:id="5" w:name="_Toc462073855"/>
      <w:bookmarkStart w:id="6" w:name="_Toc462302282"/>
      <w:r w:rsidRPr="000708F9">
        <w:rPr>
          <w:rFonts w:ascii="楷体" w:eastAsia="楷体" w:hAnsi="楷体" w:hint="eastAsia"/>
        </w:rPr>
        <w:t>调研地基本情况与新农保实施状况</w:t>
      </w:r>
      <w:bookmarkEnd w:id="5"/>
      <w:bookmarkEnd w:id="6"/>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我们选择在渭南大荔进行为期15天的支教调研活动，渭南大荔县地处黄河之滨、华山脚下，素有“三秦通衢”、“三辅重镇”之称，县域面积1800平方公里，人口75万。荣获“国家卫生城市”、“全国优质果品基地重点县”、“中国枣乡”等称号。这里绿色生态，景致独特。</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这里历史悠久、文化灿烂。同朝皮影、大荔面花和朝邑剪纸就出自这里，史称“同州三绝”。当然更少不了物产美食。大荔特产黄花菜、西瓜、红枣、花生被形象的誉为“1008”；冬枣荣获国家地理标志保护产品。大荔十三花水席媲美满汉全席；水磨丝纤细如丝，以刀工称奇；带把肘子肥而不腻，瘦而不柴，被《中国菜谱》列为秦菜第一。经过近些年国家对西北的大力发展，现在的大荔交通发达，食宿便利。韦罗高速、大西高铁、108国道、202省道、沿黄旅游专线穿境而过，每天途经的高铁有25列，向西安方向始发高铁3列，大荔已经融入了西安半小时经济圈。</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我们秉承着支教大荔、调研大荔、服务大荔初心，为了更好的响应省团委及校团委的号召，同时让学生们能充分利用所学知识来解决社会问题。本次调研所选课题“新型农村社会养老保险的落实情况”围绕中共十八大最新政策，聚焦三农，了解民生。队员们在大荔县，冯村，段家乡，雷寨村等几个村子通过发放问卷以及访谈的方式对新农保的落实情况进行了解。我国国务院于2009年印发《关于开展新型农村社会养老保险试点的指导意见》，其明确提出，2009年试点范围</w:t>
      </w:r>
      <w:r w:rsidRPr="000708F9">
        <w:rPr>
          <w:rFonts w:ascii="楷体" w:eastAsia="楷体" w:hAnsi="楷体" w:hint="eastAsia"/>
        </w:rPr>
        <w:lastRenderedPageBreak/>
        <w:t>覆盖为全国10%，通过走访得知渭南市大荔县在2011年开始新农保的全面试点普及工作，经过了这几年的实践，推广。截止到2015年底，仅渭南大荔的参保人数就高达427890人。成绩显赫，深受百姓好评。</w:t>
      </w:r>
    </w:p>
    <w:p w:rsidR="00EE5123" w:rsidRPr="000708F9" w:rsidRDefault="00B84028" w:rsidP="000708F9">
      <w:pPr>
        <w:pStyle w:val="3"/>
        <w:numPr>
          <w:ilvl w:val="0"/>
          <w:numId w:val="3"/>
        </w:numPr>
        <w:spacing w:line="400" w:lineRule="atLeast"/>
        <w:rPr>
          <w:rFonts w:ascii="楷体" w:eastAsia="楷体" w:hAnsi="楷体"/>
        </w:rPr>
      </w:pPr>
      <w:bookmarkStart w:id="7" w:name="_Toc462073856"/>
      <w:bookmarkStart w:id="8" w:name="_Toc462302283"/>
      <w:r w:rsidRPr="000708F9">
        <w:rPr>
          <w:rFonts w:ascii="楷体" w:eastAsia="楷体" w:hAnsi="楷体" w:hint="eastAsia"/>
        </w:rPr>
        <w:t>新农保政策解读及普及状况</w:t>
      </w:r>
      <w:bookmarkEnd w:id="7"/>
      <w:bookmarkEnd w:id="8"/>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建立新农保制度是深入贯彻落实科学发展观、加快建设覆盖城乡居民的社会保障体系的重大决策,是应对国际金融危机、扩大国内消费需求的重大举措,是逐步缩小城乡差距、改变城乡二元结构、推进基本公共服务均等化的重要基础性工程,是实现广大农村居民老有所养，促进家庭和谐，增加农民收入的重大惠民政策。新型农村社会养老保险之所以被称为新农保，是相对于以前各地开展的农村养老保险而言。过去的老农保主要是农民自己缴费，实际上是自我储蓄的模式，而新农保最大的特点是采取个人缴费、集体补助和政府补贴相结合的模式，有三个筹资渠道。它是继取消农业税、农业直补、新型农村合作医疗等一系列惠农政策之后的又一项重大的惠农政策。</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陕西省渭南市大荔县从2011年开始全面实施以来，参保人数逐年提升，参保范围也已经全面覆盖，但可能是由于集体收费，村民们对于“新型农村社会养老保险”这个名称并不是很熟悉，但一说到“老人钱”大家就都理解了，从这一方面也反映出国家政府的宣传普及程度还有一定的提升空间。</w:t>
      </w:r>
    </w:p>
    <w:p w:rsidR="00EE5123" w:rsidRPr="000708F9" w:rsidRDefault="00B84028" w:rsidP="000708F9">
      <w:pPr>
        <w:pStyle w:val="3"/>
        <w:numPr>
          <w:ilvl w:val="0"/>
          <w:numId w:val="3"/>
        </w:numPr>
        <w:spacing w:line="400" w:lineRule="atLeast"/>
        <w:rPr>
          <w:rFonts w:ascii="楷体" w:eastAsia="楷体" w:hAnsi="楷体"/>
        </w:rPr>
      </w:pPr>
      <w:bookmarkStart w:id="9" w:name="_Toc462073857"/>
      <w:bookmarkStart w:id="10" w:name="_Toc462302284"/>
      <w:r w:rsidRPr="000708F9">
        <w:rPr>
          <w:rFonts w:ascii="楷体" w:eastAsia="楷体" w:hAnsi="楷体" w:hint="eastAsia"/>
        </w:rPr>
        <w:t>新农保政策解读</w:t>
      </w:r>
      <w:bookmarkEnd w:id="9"/>
      <w:bookmarkEnd w:id="10"/>
    </w:p>
    <w:p w:rsidR="00EE5123" w:rsidRPr="000708F9" w:rsidRDefault="00B84028" w:rsidP="000708F9">
      <w:pPr>
        <w:pStyle w:val="4"/>
        <w:numPr>
          <w:ilvl w:val="0"/>
          <w:numId w:val="4"/>
        </w:numPr>
        <w:spacing w:line="400" w:lineRule="atLeast"/>
        <w:ind w:firstLineChars="0"/>
        <w:rPr>
          <w:rFonts w:ascii="楷体" w:eastAsia="楷体" w:hAnsi="楷体"/>
        </w:rPr>
      </w:pPr>
      <w:r w:rsidRPr="000708F9">
        <w:rPr>
          <w:rFonts w:ascii="楷体" w:eastAsia="楷体" w:hAnsi="楷体"/>
        </w:rPr>
        <w:t></w:t>
      </w:r>
      <w:r w:rsidRPr="000708F9">
        <w:rPr>
          <w:rFonts w:ascii="楷体" w:eastAsia="楷体" w:hAnsi="楷体" w:hint="eastAsia"/>
        </w:rPr>
        <w:t>什么是新型农村社会养老保险？</w:t>
      </w:r>
      <w:r w:rsidRPr="000708F9">
        <w:rPr>
          <w:rFonts w:ascii="楷体" w:eastAsia="楷体" w:hAnsi="楷体"/>
        </w:rPr>
        <w:t xml:space="preserve"> </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 xml:space="preserve">新型农村社会养老保险之所以被称为新农保，是相对于以前各地开展的农村 养老保险而言。过去的老农保主要是农民自己缴费，实际上是自我储蓄的模式， 而新农保最大的特点是采取个人缴费、集体补助和政府补贴相结合的模式，有三 个筹资渠道。它是继取消农业税、农业直补、新型农村合作医疗等一系列惠农政 策之后的又一项重大的惠农政策。 </w:t>
      </w:r>
    </w:p>
    <w:p w:rsidR="00EE5123" w:rsidRPr="000708F9" w:rsidRDefault="00B84028" w:rsidP="000708F9">
      <w:pPr>
        <w:pStyle w:val="4"/>
        <w:numPr>
          <w:ilvl w:val="0"/>
          <w:numId w:val="4"/>
        </w:numPr>
        <w:spacing w:line="400" w:lineRule="atLeast"/>
        <w:ind w:firstLineChars="0"/>
        <w:rPr>
          <w:rFonts w:ascii="楷体" w:eastAsia="楷体" w:hAnsi="楷体"/>
        </w:rPr>
      </w:pPr>
      <w:r w:rsidRPr="000708F9">
        <w:rPr>
          <w:rFonts w:ascii="楷体" w:eastAsia="楷体" w:hAnsi="楷体" w:hint="eastAsia"/>
        </w:rPr>
        <w:t>建立新型农村社会养老保险制度的意义是什么？</w:t>
      </w:r>
      <w:r w:rsidRPr="000708F9">
        <w:rPr>
          <w:rFonts w:ascii="楷体" w:eastAsia="楷体" w:hAnsi="楷体"/>
        </w:rPr>
        <w:t xml:space="preserve"> </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 xml:space="preserve">建立新型农村社会养老保险制度，是加快建立覆盖城乡居民的社会保障体系 的重要组成部分，对确保农村居民基本生活，实现农民基本权利，推动农村减贫 和逐步缩小城乡差距，维护农村社会稳定意义重大，推动社会和谐，同时对改善 心理预期，促进消费，拉动内需也具有重要意义。 </w:t>
      </w:r>
    </w:p>
    <w:p w:rsidR="00EE5123" w:rsidRPr="000708F9" w:rsidRDefault="00B84028" w:rsidP="000708F9">
      <w:pPr>
        <w:pStyle w:val="4"/>
        <w:numPr>
          <w:ilvl w:val="0"/>
          <w:numId w:val="4"/>
        </w:numPr>
        <w:spacing w:line="400" w:lineRule="atLeast"/>
        <w:ind w:firstLineChars="0"/>
        <w:rPr>
          <w:rFonts w:ascii="楷体" w:eastAsia="楷体" w:hAnsi="楷体"/>
        </w:rPr>
      </w:pPr>
      <w:r w:rsidRPr="000708F9">
        <w:rPr>
          <w:rFonts w:ascii="楷体" w:eastAsia="楷体" w:hAnsi="楷体" w:hint="eastAsia"/>
        </w:rPr>
        <w:lastRenderedPageBreak/>
        <w:t>参加新农保的的范围和对象是什么？</w:t>
      </w:r>
      <w:r w:rsidRPr="000708F9">
        <w:rPr>
          <w:rFonts w:ascii="楷体" w:eastAsia="楷体" w:hAnsi="楷体"/>
        </w:rPr>
        <w:t xml:space="preserve"> </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年满 16 周岁、不是在校学生、未参加城镇职工基本养老保险的农村居民均 可参加新型农村社会养老保险。年满 60 周岁、符合相关条件的参保农民可领取 基本养老金。</w:t>
      </w:r>
    </w:p>
    <w:p w:rsidR="00EE5123" w:rsidRPr="000708F9" w:rsidRDefault="00B84028" w:rsidP="000708F9">
      <w:pPr>
        <w:pStyle w:val="4"/>
        <w:numPr>
          <w:ilvl w:val="0"/>
          <w:numId w:val="4"/>
        </w:numPr>
        <w:spacing w:line="400" w:lineRule="atLeast"/>
        <w:ind w:firstLineChars="0"/>
        <w:rPr>
          <w:rFonts w:ascii="楷体" w:eastAsia="楷体" w:hAnsi="楷体"/>
        </w:rPr>
      </w:pPr>
      <w:r w:rsidRPr="000708F9">
        <w:rPr>
          <w:rFonts w:ascii="楷体" w:eastAsia="楷体" w:hAnsi="楷体" w:hint="eastAsia"/>
        </w:rPr>
        <w:t xml:space="preserve">原老农保制度与新农保制度如何衔接？ </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新农保制度实施时，对已参加了老农保、年满 60 周岁且已领取老农保养老 金的参保人，可同时享受新农保基础养老金。对已参加老农保、未满 60 周岁且 没有领取老农保养老金的参保人，应将老农保个人账户资金并入新农保个人账户， 按新农保的缴费标准继续缴费，待符合规定条件时享受新农保待遇。</w:t>
      </w:r>
    </w:p>
    <w:p w:rsidR="00EE5123" w:rsidRPr="000708F9" w:rsidRDefault="00B84028" w:rsidP="000708F9">
      <w:pPr>
        <w:pStyle w:val="4"/>
        <w:numPr>
          <w:ilvl w:val="0"/>
          <w:numId w:val="4"/>
        </w:numPr>
        <w:spacing w:line="400" w:lineRule="atLeast"/>
        <w:ind w:firstLineChars="0"/>
        <w:rPr>
          <w:rFonts w:ascii="楷体" w:eastAsia="楷体" w:hAnsi="楷体"/>
        </w:rPr>
      </w:pPr>
      <w:r w:rsidRPr="000708F9">
        <w:rPr>
          <w:rFonts w:ascii="楷体" w:eastAsia="楷体" w:hAnsi="楷体" w:hint="eastAsia"/>
        </w:rPr>
        <w:t>新农保落实情况如何？</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李克强总理在2016年政府工作报告中提到，现今的社保覆盖率还有缺口，但已达到80%。据全国老龄委预测，等进入到2050年，中国的老龄化问题将显得尤为突出，届时老年人人口将超过4亿人，中国国家统计局也发布过相关数据称，60岁以上老年人占中国人口的比例在2000年首次突破10%，并在2009年达到了12.5%。截止到2008年，在中国的33个省市区（包括香港，澳门，不包括台湾）中，除西藏（9.68%）、青海（9.85%）、和宁夏（9.47%）之外，其余30个地区的老年人口均超过10%。另据北京大学国家发展研究院在2013年6月发表的《中国健康与养老追踪调查》显示，全国约有22.9%的老年人消费水平位于贫困线以下，农村老人的消费水平更低。2009年9月，国务院开始了新型农村社会养老保险的试点工作。从此中国农村社会养老保险体制进入新的发展阶段，通过这几年的试点工作，据人社部公布的，截止到2013年底，已有4.98亿人参加了新农保。新农保的参保范围很广，凡是年满 16 周岁、不是在校学生、未参加城镇职工基本养老保险的农村居民均可参加新型农村社会养老保险。年满 60 周岁、符合相关条件的参保农民可领取基本养老金。</w:t>
      </w:r>
    </w:p>
    <w:p w:rsidR="00EE5123" w:rsidRPr="000708F9" w:rsidRDefault="00B84028" w:rsidP="000708F9">
      <w:pPr>
        <w:pStyle w:val="3"/>
        <w:numPr>
          <w:ilvl w:val="0"/>
          <w:numId w:val="3"/>
        </w:numPr>
        <w:spacing w:line="400" w:lineRule="atLeast"/>
        <w:rPr>
          <w:rFonts w:ascii="楷体" w:eastAsia="楷体" w:hAnsi="楷体"/>
        </w:rPr>
      </w:pPr>
      <w:bookmarkStart w:id="11" w:name="_Toc462073858"/>
      <w:bookmarkStart w:id="12" w:name="_Toc462302285"/>
      <w:r w:rsidRPr="000708F9">
        <w:rPr>
          <w:rFonts w:ascii="楷体" w:eastAsia="楷体" w:hAnsi="楷体" w:hint="eastAsia"/>
        </w:rPr>
        <w:t>新老农保区别</w:t>
      </w:r>
      <w:bookmarkEnd w:id="11"/>
      <w:bookmarkEnd w:id="12"/>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新农保制度的创新主要体现在：一是实行基础养老金和个人账户养老金相结合的养老待遇计发办法，国家财政金额支付最低标准基础养老金；二是实行个人缴费、 集体补助、政府补贴相结合的筹资办法，地方财政对农民缴费实行补贴。新农保 制度的这两个显著特点，强调了国家对农民老有所养承担的责任，明确</w:t>
      </w:r>
      <w:r w:rsidRPr="000708F9">
        <w:rPr>
          <w:rFonts w:ascii="楷体" w:eastAsia="楷体" w:hAnsi="楷体" w:hint="eastAsia"/>
        </w:rPr>
        <w:lastRenderedPageBreak/>
        <w:t>了政府资 金投入的原则要求，这是与老农保制度仅依靠农民自我储蓄积累的最大区别。</w:t>
      </w:r>
    </w:p>
    <w:p w:rsidR="00EE5123" w:rsidRPr="000708F9" w:rsidRDefault="00B84028" w:rsidP="000708F9">
      <w:pPr>
        <w:pStyle w:val="3"/>
        <w:numPr>
          <w:ilvl w:val="0"/>
          <w:numId w:val="3"/>
        </w:numPr>
        <w:spacing w:line="400" w:lineRule="atLeast"/>
        <w:rPr>
          <w:rFonts w:ascii="楷体" w:eastAsia="楷体" w:hAnsi="楷体"/>
        </w:rPr>
      </w:pPr>
      <w:bookmarkStart w:id="13" w:name="_Toc462073859"/>
      <w:bookmarkStart w:id="14" w:name="_Toc462302286"/>
      <w:r w:rsidRPr="000708F9">
        <w:rPr>
          <w:rFonts w:ascii="楷体" w:eastAsia="楷体" w:hAnsi="楷体" w:hint="eastAsia"/>
        </w:rPr>
        <w:t>财政补贴制度</w:t>
      </w:r>
      <w:bookmarkEnd w:id="13"/>
      <w:bookmarkEnd w:id="14"/>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农村居民参保缴费时，地方财政为参保人给予定额补贴。补贴标准为：缴费 100 元补贴 30 元；缴费 200 元补贴 30 元；缴费 300 元补贴 40 元；缴费 400 元 补贴 45 元；缴费 500 元补贴 60 元。缴费600元补贴65元；缴费700元补贴70元；缴费800元补贴75元；缴费900元补贴80元；缴费1000元补贴100元；缴费1500元补贴150元；缴费2000元补贴200元。所需资金，省级财政补助 60%，试点县（市、 区）财政补助 40%。对农村重度残疾人等缴费困难群体，由试点县（市、区）政 府为其代缴部分或全部最低标准的养老保险费。</w:t>
      </w:r>
    </w:p>
    <w:p w:rsidR="00EE5123" w:rsidRPr="000708F9" w:rsidRDefault="00B84028" w:rsidP="000708F9">
      <w:pPr>
        <w:pStyle w:val="3"/>
        <w:numPr>
          <w:ilvl w:val="0"/>
          <w:numId w:val="3"/>
        </w:numPr>
        <w:spacing w:line="400" w:lineRule="atLeast"/>
        <w:rPr>
          <w:rFonts w:ascii="楷体" w:eastAsia="楷体" w:hAnsi="楷体"/>
        </w:rPr>
      </w:pPr>
      <w:bookmarkStart w:id="15" w:name="_Toc462073860"/>
      <w:bookmarkStart w:id="16" w:name="_Toc462302287"/>
      <w:r w:rsidRPr="000708F9">
        <w:rPr>
          <w:rFonts w:ascii="楷体" w:eastAsia="楷体" w:hAnsi="楷体" w:hint="eastAsia"/>
        </w:rPr>
        <w:t>社会保障方面的支出状况</w:t>
      </w:r>
      <w:bookmarkEnd w:id="15"/>
      <w:bookmarkEnd w:id="16"/>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财政为社会保障支出，可以增加社会成员的收入，促进消费和投资，从而促进经济的发展；财政为社会保障支出，有利于社会保障发挥劳动力再生产的保护器作用，促进劳动力资源发挥更好的效果，从而促进经济的发展。2012年两会期间，两会代表在会议上提出，若是以现行口径测量，那么到2013、2020以及2049年，财政社会保障支出占政府财政支出的比重应当分别达到15%、20%和30%。但根据近年的政府工作报告中我们可以看出，中国各级财政对于社会保障支出，占财政支出的比例在10%左右。而同为发展中国家的巴西，这一比例达到了30%多，在德国、瑞典等欧洲国家，这一比例则超过了40%。一方面是政府投入不足，一方面则是民众的社保负担过重。中国社保缴费率为全球最高，约为“金砖四国”其他三国平均水平的2倍，是北欧五国的3倍，是东亚邻国和邻近地区(中国香港和中国台湾)的4.6倍。但总的来说，我国的社会保障制度的确在不断的发展和进步，但其中存在的问题也是不容小觑的。但是社会保障制度的建设是一个长期不懈的过程，改革不是一朝一夕能够完成的。只有建立了完善的社会保障制度体系，才能真正建立社会主义和谐社会，才能真正意义的解决好社会保障制度的建立的问题，才能真正的为我国的社会保障事业完善的发展，为我国建设有中国特色社会主义的社会保障保障体系发挥应有的作用。</w:t>
      </w:r>
    </w:p>
    <w:p w:rsidR="00EE5123" w:rsidRPr="000708F9" w:rsidRDefault="00B84028" w:rsidP="000708F9">
      <w:pPr>
        <w:pStyle w:val="3"/>
        <w:numPr>
          <w:ilvl w:val="0"/>
          <w:numId w:val="3"/>
        </w:numPr>
        <w:spacing w:line="400" w:lineRule="atLeast"/>
        <w:rPr>
          <w:rFonts w:ascii="楷体" w:eastAsia="楷体" w:hAnsi="楷体"/>
        </w:rPr>
      </w:pPr>
      <w:bookmarkStart w:id="17" w:name="_Toc462073861"/>
      <w:bookmarkStart w:id="18" w:name="_Toc462302288"/>
      <w:r w:rsidRPr="000708F9">
        <w:rPr>
          <w:rFonts w:ascii="楷体" w:eastAsia="楷体" w:hAnsi="楷体" w:hint="eastAsia"/>
        </w:rPr>
        <w:t>公民参保意愿</w:t>
      </w:r>
      <w:bookmarkEnd w:id="17"/>
      <w:bookmarkEnd w:id="18"/>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农村社会保障制度的正常运行必须依靠充足的资金投入。同时，建立稳健的农村社会保障资金供应体制也是农村社会保障制度本身的重要组成部分。我国农</w:t>
      </w:r>
      <w:r w:rsidRPr="000708F9">
        <w:rPr>
          <w:rFonts w:ascii="楷体" w:eastAsia="楷体" w:hAnsi="楷体" w:hint="eastAsia"/>
        </w:rPr>
        <w:lastRenderedPageBreak/>
        <w:t>村社会保障资金的筹集坚持以“个人缴纳为主，集体补助为辅，国家给予政策扶持”的原则。由于农村生产力水平较低，农村贫困人口较多，依靠农民个人缴纳为主的原则在实践中难以奏效，农村社会保障资金的筹集还有赖于政府。在调研中不少家庭都是因为家中有60岁以上老人要领钱，所以子女绑定的缴费，而家中无老人的家庭会选择不缴费，因为他们觉得现在缴费太早。等领的时候钱太少，不划算。</w:t>
      </w:r>
    </w:p>
    <w:p w:rsidR="00EE5123" w:rsidRPr="000708F9" w:rsidRDefault="00B84028" w:rsidP="000708F9">
      <w:pPr>
        <w:pStyle w:val="3"/>
        <w:numPr>
          <w:ilvl w:val="0"/>
          <w:numId w:val="3"/>
        </w:numPr>
        <w:spacing w:line="400" w:lineRule="atLeast"/>
        <w:rPr>
          <w:rFonts w:ascii="楷体" w:eastAsia="楷体" w:hAnsi="楷体"/>
        </w:rPr>
      </w:pPr>
      <w:bookmarkStart w:id="19" w:name="_Toc462073862"/>
      <w:bookmarkStart w:id="20" w:name="_Toc462302289"/>
      <w:r w:rsidRPr="000708F9">
        <w:rPr>
          <w:rFonts w:ascii="楷体" w:eastAsia="楷体" w:hAnsi="楷体" w:hint="eastAsia"/>
        </w:rPr>
        <w:t>参保的制约因素</w:t>
      </w:r>
      <w:bookmarkEnd w:id="19"/>
      <w:bookmarkEnd w:id="20"/>
    </w:p>
    <w:p w:rsidR="00EE5123" w:rsidRPr="000708F9" w:rsidRDefault="00B84028" w:rsidP="000708F9">
      <w:pPr>
        <w:pStyle w:val="21"/>
        <w:numPr>
          <w:ilvl w:val="1"/>
          <w:numId w:val="5"/>
        </w:numPr>
        <w:spacing w:line="400" w:lineRule="atLeast"/>
        <w:ind w:firstLineChars="0"/>
        <w:rPr>
          <w:rFonts w:ascii="楷体" w:eastAsia="楷体" w:hAnsi="楷体"/>
        </w:rPr>
      </w:pPr>
      <w:r w:rsidRPr="000708F9">
        <w:rPr>
          <w:rFonts w:ascii="楷体" w:eastAsia="楷体" w:hAnsi="楷体" w:hint="eastAsia"/>
        </w:rPr>
        <w:t>宣传不到位，对于新农保部分村民不知道是什么，对于新农保政策的不解而大多数农民不会去冒险投资，从而制约参保状况。</w:t>
      </w:r>
    </w:p>
    <w:p w:rsidR="00EE5123" w:rsidRPr="000708F9" w:rsidRDefault="00B84028" w:rsidP="000708F9">
      <w:pPr>
        <w:pStyle w:val="21"/>
        <w:numPr>
          <w:ilvl w:val="1"/>
          <w:numId w:val="5"/>
        </w:numPr>
        <w:spacing w:line="400" w:lineRule="atLeast"/>
        <w:ind w:firstLineChars="0"/>
        <w:rPr>
          <w:rFonts w:ascii="楷体" w:eastAsia="楷体" w:hAnsi="楷体"/>
        </w:rPr>
      </w:pPr>
      <w:r w:rsidRPr="000708F9">
        <w:rPr>
          <w:rFonts w:ascii="楷体" w:eastAsia="楷体" w:hAnsi="楷体" w:hint="eastAsia"/>
        </w:rPr>
        <w:t>外出工作人员公司方提供保险，没有参加新农保。</w:t>
      </w:r>
    </w:p>
    <w:p w:rsidR="00EE5123" w:rsidRPr="000708F9" w:rsidRDefault="00B84028" w:rsidP="000708F9">
      <w:pPr>
        <w:pStyle w:val="21"/>
        <w:numPr>
          <w:ilvl w:val="1"/>
          <w:numId w:val="5"/>
        </w:numPr>
        <w:spacing w:line="400" w:lineRule="atLeast"/>
        <w:ind w:firstLineChars="0"/>
        <w:rPr>
          <w:rFonts w:ascii="楷体" w:eastAsia="楷体" w:hAnsi="楷体"/>
        </w:rPr>
      </w:pPr>
      <w:r w:rsidRPr="000708F9">
        <w:rPr>
          <w:rFonts w:ascii="楷体" w:eastAsia="楷体" w:hAnsi="楷体" w:hint="eastAsia"/>
        </w:rPr>
        <w:t>其他保险优惠政策较好，农民选择了其他保险。</w:t>
      </w:r>
    </w:p>
    <w:p w:rsidR="00EE5123" w:rsidRPr="000708F9" w:rsidRDefault="00B84028" w:rsidP="000708F9">
      <w:pPr>
        <w:pStyle w:val="21"/>
        <w:numPr>
          <w:ilvl w:val="1"/>
          <w:numId w:val="5"/>
        </w:numPr>
        <w:spacing w:line="400" w:lineRule="atLeast"/>
        <w:ind w:firstLineChars="0"/>
        <w:rPr>
          <w:rFonts w:ascii="楷体" w:eastAsia="楷体" w:hAnsi="楷体"/>
        </w:rPr>
      </w:pPr>
      <w:r w:rsidRPr="000708F9">
        <w:rPr>
          <w:rFonts w:ascii="楷体" w:eastAsia="楷体" w:hAnsi="楷体" w:hint="eastAsia"/>
        </w:rPr>
        <w:t>部门村民生活拮据，收入单一，每天都在为生计发愁，新农保成为一项奢侈服务。</w:t>
      </w:r>
    </w:p>
    <w:p w:rsidR="00EE5123" w:rsidRPr="000708F9" w:rsidRDefault="00B84028" w:rsidP="000708F9">
      <w:pPr>
        <w:pStyle w:val="21"/>
        <w:numPr>
          <w:ilvl w:val="1"/>
          <w:numId w:val="5"/>
        </w:numPr>
        <w:spacing w:line="400" w:lineRule="atLeast"/>
        <w:ind w:firstLineChars="0"/>
        <w:rPr>
          <w:rFonts w:ascii="楷体" w:eastAsia="楷体" w:hAnsi="楷体"/>
        </w:rPr>
      </w:pPr>
      <w:r w:rsidRPr="000708F9">
        <w:rPr>
          <w:rFonts w:ascii="楷体" w:eastAsia="楷体" w:hAnsi="楷体" w:hint="eastAsia"/>
        </w:rPr>
        <w:t>新农保缴费涉及的年龄范围广，部分村民虽符合标准但仍觉得年龄太小，之后会考虑。</w:t>
      </w:r>
    </w:p>
    <w:p w:rsidR="00EE5123" w:rsidRPr="000708F9" w:rsidRDefault="00B84028" w:rsidP="000708F9">
      <w:pPr>
        <w:pStyle w:val="21"/>
        <w:numPr>
          <w:ilvl w:val="1"/>
          <w:numId w:val="5"/>
        </w:numPr>
        <w:spacing w:line="400" w:lineRule="atLeast"/>
        <w:ind w:firstLineChars="0"/>
        <w:rPr>
          <w:rFonts w:ascii="楷体" w:eastAsia="楷体" w:hAnsi="楷体"/>
        </w:rPr>
      </w:pPr>
      <w:r w:rsidRPr="000708F9">
        <w:rPr>
          <w:rFonts w:ascii="楷体" w:eastAsia="楷体" w:hAnsi="楷体" w:hint="eastAsia"/>
        </w:rPr>
        <w:t>养老金发放太少，持续缴费</w:t>
      </w:r>
      <w:r w:rsidRPr="000708F9">
        <w:rPr>
          <w:rFonts w:ascii="楷体" w:eastAsia="楷体" w:hAnsi="楷体"/>
        </w:rPr>
        <w:t>15</w:t>
      </w:r>
      <w:r w:rsidRPr="000708F9">
        <w:rPr>
          <w:rFonts w:ascii="楷体" w:eastAsia="楷体" w:hAnsi="楷体" w:hint="eastAsia"/>
        </w:rPr>
        <w:t>年，时间久，缴费期间不能保证都在家，所以选择不参保。</w:t>
      </w:r>
    </w:p>
    <w:p w:rsidR="00EE5123" w:rsidRPr="000708F9" w:rsidRDefault="00B84028" w:rsidP="000708F9">
      <w:pPr>
        <w:pStyle w:val="21"/>
        <w:numPr>
          <w:ilvl w:val="1"/>
          <w:numId w:val="5"/>
        </w:numPr>
        <w:spacing w:line="400" w:lineRule="atLeast"/>
        <w:ind w:firstLineChars="0"/>
        <w:rPr>
          <w:rFonts w:ascii="楷体" w:eastAsia="楷体" w:hAnsi="楷体"/>
        </w:rPr>
      </w:pPr>
      <w:r w:rsidRPr="000708F9">
        <w:rPr>
          <w:rFonts w:ascii="楷体" w:eastAsia="楷体" w:hAnsi="楷体" w:hint="eastAsia"/>
        </w:rPr>
        <w:t>新农保账户转移繁琐，没有和户口同时转移，加大了农民的负担，抑制继续参保欲望。</w:t>
      </w:r>
    </w:p>
    <w:p w:rsidR="00EE5123" w:rsidRPr="000708F9" w:rsidRDefault="00B84028" w:rsidP="000708F9">
      <w:pPr>
        <w:pStyle w:val="3"/>
        <w:numPr>
          <w:ilvl w:val="0"/>
          <w:numId w:val="3"/>
        </w:numPr>
        <w:spacing w:line="400" w:lineRule="atLeast"/>
        <w:rPr>
          <w:rFonts w:ascii="楷体" w:eastAsia="楷体" w:hAnsi="楷体"/>
        </w:rPr>
      </w:pPr>
      <w:bookmarkStart w:id="21" w:name="_Toc462073863"/>
      <w:bookmarkStart w:id="22" w:name="_Toc462302290"/>
      <w:r w:rsidRPr="000708F9">
        <w:rPr>
          <w:rFonts w:ascii="楷体" w:eastAsia="楷体" w:hAnsi="楷体" w:hint="eastAsia"/>
        </w:rPr>
        <w:t>对政府养老社会保障的认知与需求</w:t>
      </w:r>
      <w:bookmarkEnd w:id="21"/>
      <w:bookmarkEnd w:id="22"/>
    </w:p>
    <w:p w:rsidR="00EE5123" w:rsidRPr="000708F9" w:rsidRDefault="00B84028" w:rsidP="000708F9">
      <w:pPr>
        <w:spacing w:line="400" w:lineRule="atLeast"/>
        <w:ind w:firstLine="480"/>
        <w:jc w:val="left"/>
        <w:rPr>
          <w:rFonts w:ascii="楷体" w:eastAsia="楷体" w:hAnsi="楷体"/>
        </w:rPr>
      </w:pPr>
      <w:r w:rsidRPr="000708F9">
        <w:rPr>
          <w:rFonts w:ascii="楷体" w:eastAsia="楷体" w:hAnsi="楷体" w:hint="eastAsia"/>
        </w:rPr>
        <w:t>对于新型农村社会养老保险，农民的认知程度普遍较高，对于自己的养老，国家对于农民的惠民政策普遍较为关心。在途径上，制度性途径在村民认知社会养老保险方面发挥了较大的作用，靠着政策宣传，绝大多数村民认为政府的宣传工作很到位，觉得这是国家的好政策，自己对社会养老保险已经有所了解，但仍有部分村民希望以后的养老金可以有所提升，成为真正为民的政策。</w:t>
      </w:r>
    </w:p>
    <w:p w:rsidR="00EE5123" w:rsidRPr="000708F9" w:rsidRDefault="00B84028" w:rsidP="000708F9">
      <w:pPr>
        <w:pStyle w:val="2"/>
        <w:numPr>
          <w:ilvl w:val="0"/>
          <w:numId w:val="2"/>
        </w:numPr>
        <w:spacing w:line="400" w:lineRule="atLeast"/>
        <w:rPr>
          <w:rFonts w:ascii="楷体" w:eastAsia="楷体" w:hAnsi="楷体"/>
        </w:rPr>
      </w:pPr>
      <w:bookmarkStart w:id="23" w:name="_Toc462073864"/>
      <w:bookmarkStart w:id="24" w:name="_Toc462302291"/>
      <w:r w:rsidRPr="000708F9">
        <w:rPr>
          <w:rFonts w:ascii="楷体" w:eastAsia="楷体" w:hAnsi="楷体" w:hint="eastAsia"/>
        </w:rPr>
        <w:t>调研原因</w:t>
      </w:r>
      <w:bookmarkEnd w:id="23"/>
      <w:bookmarkEnd w:id="24"/>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有一种生活，你没有体验过，就不知道其中的艰辛；有一种艰辛，你没有经历过，就不知道其中的快乐；有一种快乐，你没有品味过，就不知道其中的纯粹。这种生活就是志愿者的生活、这种艰辛就是志愿付出的艰辛，这种纯粹就是志愿者服务的纯粹。飘扬的旗帜是前行的方向，更是行动的力量。为了进一步深入贯</w:t>
      </w:r>
      <w:r w:rsidRPr="000708F9">
        <w:rPr>
          <w:rFonts w:ascii="楷体" w:eastAsia="楷体" w:hAnsi="楷体" w:hint="eastAsia"/>
        </w:rPr>
        <w:lastRenderedPageBreak/>
        <w:t>彻落实党的十八大精神，学习和践行科学发展观，响应“两学一做”精神，同时发挥大学生在社会主义新农村建设的重要作用，为构建社会主义和谐社会能贡献自己的一份力量。我们参加了学校的以“青春建功十三五·携手共筑中国梦”为主题的2016暑期“三下乡”社会实践活动.</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中国是拥有14亿人口的大国，其中农民占了9亿。农民，农业一直是我国发展的重中之重。在前不久结束的2016年政府工作报告中，李克强总理提出，实施脱贫攻坚工程。他表示，要持续增进民生福祉，使全体人民共享发展成果。坚持以人民为中心的发展思想，努力补齐基本民生保障的短板，朝着共同富裕方向稳步前进。坚决打赢脱贫攻坚战，我国现行标准下的农村贫困人口实现脱贫，贫困县全部摘帽，解决区域性整体贫困。建立国家基本公共服务项目清单。建立健全更加公平更可持续的社会保障制度。今年要完成1000万以上农村贫困人口脱贫任务，其中易地搬迁脱贫200万人以上，继续推进贫困农户危房改造。中央财政扶贫资金增长43.4%。在贫困县推进涉农资金整合。坚持精准扶贫脱贫，因人因地施策。大力培育特色产业，支持就业创业。解决好通路、通水、通电、通网络等问题，增强集中连片特困地区发展能力。国家各项惠民政策和民生项目，要向贫困地区倾斜。深入开展定点扶贫、东西协作扶贫，支持社会力量参与脱贫攻坚。扶贫脱贫是硬任务，各级政府已经立下军令状，必须按时保质保量完成。</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2009年国家出台的新农保政策在陕西进行了试点工作，获得了广大农民的一致好评，大荔县的新型农村社会养老保险于2011年正式开始实施。妥善解决农村的养老问题，不仅是社会公平公正的要求，也是维护社会安定，促进经济发展的必然要求，必须引起全社会的关注和重视。因此，我调研团组织这次关于新农保落实情况以及普及范围的调研活动。</w:t>
      </w:r>
    </w:p>
    <w:p w:rsidR="00EE5123" w:rsidRPr="000708F9" w:rsidRDefault="00B84028" w:rsidP="000708F9">
      <w:pPr>
        <w:pStyle w:val="2"/>
        <w:numPr>
          <w:ilvl w:val="0"/>
          <w:numId w:val="2"/>
        </w:numPr>
        <w:spacing w:line="400" w:lineRule="atLeast"/>
        <w:rPr>
          <w:rFonts w:ascii="楷体" w:eastAsia="楷体" w:hAnsi="楷体"/>
        </w:rPr>
      </w:pPr>
      <w:bookmarkStart w:id="25" w:name="_Toc462073865"/>
      <w:bookmarkStart w:id="26" w:name="_Toc462302292"/>
      <w:r w:rsidRPr="000708F9">
        <w:rPr>
          <w:rFonts w:ascii="楷体" w:eastAsia="楷体" w:hAnsi="楷体" w:hint="eastAsia"/>
        </w:rPr>
        <w:t>调研目的</w:t>
      </w:r>
      <w:bookmarkEnd w:id="25"/>
      <w:bookmarkEnd w:id="26"/>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为了促进大家深入学习“习近平总书记系列重要讲话精神”充分发扬志愿精神，关注农民生活，关注农村建设，为实现中华民族伟大复兴的“中国梦”贡献自己的力量。本次调研活动不仅延续了去年“新型农村养老保险政策落实情况”的调研主题，而且增加了“一带一路沿线非物质文化遗产的传承与保护情况”的主题。按照社会主义核心价值观的要求，本次活动注重队员能力的培养，新一代五好青年不仅要有一颗爱心，更要有将奉献爱心落到实处的能力。青春三下乡，我们在路上。在调研的路上，去听，去观察，去发现。努力做到不忘初心，砥砺前行，支教大荔，调研大荔，服务大荔。</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通过这次“三下乡”活动，锻炼个人能力，实现自我的价值，增强社会责任感和集体荣誉感，改造自我的人生观、价值观，积累个人的工作经验，这些将是</w:t>
      </w:r>
      <w:r w:rsidRPr="000708F9">
        <w:rPr>
          <w:rFonts w:ascii="楷体" w:eastAsia="楷体" w:hAnsi="楷体" w:hint="eastAsia"/>
        </w:rPr>
        <w:lastRenderedPageBreak/>
        <w:t>我们今后人生道路上一笔珍贵的财富。社会之于我们，社会之于每一个大学生是一所更能锻炼人的综合性大学，只有了解社会，服务社会，投身到社会实践中去，才能发现我们自身的不足，为今后走出校门，踏进社会创造良好的条件；才能使我们学有所用，在实践中成才，在服务中成长，并有效的为社会服务，体现大学生自身的价值。同时把西外大莘莘学子的风采，尤其是把学生的特质展现给更多更远更广大的人们。</w:t>
      </w:r>
    </w:p>
    <w:p w:rsidR="00EE5123" w:rsidRPr="000708F9" w:rsidRDefault="00B84028" w:rsidP="000708F9">
      <w:pPr>
        <w:pStyle w:val="2"/>
        <w:numPr>
          <w:ilvl w:val="0"/>
          <w:numId w:val="2"/>
        </w:numPr>
        <w:spacing w:line="400" w:lineRule="atLeast"/>
        <w:rPr>
          <w:rFonts w:ascii="楷体" w:eastAsia="楷体" w:hAnsi="楷体"/>
        </w:rPr>
      </w:pPr>
      <w:bookmarkStart w:id="27" w:name="_Toc462073866"/>
      <w:bookmarkStart w:id="28" w:name="_Toc462302293"/>
      <w:r w:rsidRPr="000708F9">
        <w:rPr>
          <w:rFonts w:ascii="楷体" w:eastAsia="楷体" w:hAnsi="楷体" w:hint="eastAsia"/>
        </w:rPr>
        <w:t>调研时间</w:t>
      </w:r>
      <w:bookmarkEnd w:id="27"/>
      <w:bookmarkEnd w:id="28"/>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2016.7.15～2016.7.30</w:t>
      </w:r>
    </w:p>
    <w:p w:rsidR="00EE5123" w:rsidRPr="000708F9" w:rsidRDefault="00B84028" w:rsidP="000708F9">
      <w:pPr>
        <w:pStyle w:val="2"/>
        <w:numPr>
          <w:ilvl w:val="0"/>
          <w:numId w:val="2"/>
        </w:numPr>
        <w:spacing w:line="400" w:lineRule="atLeast"/>
        <w:rPr>
          <w:rFonts w:ascii="楷体" w:eastAsia="楷体" w:hAnsi="楷体"/>
        </w:rPr>
      </w:pPr>
      <w:bookmarkStart w:id="29" w:name="_Toc462073867"/>
      <w:bookmarkStart w:id="30" w:name="_Toc462302294"/>
      <w:r w:rsidRPr="000708F9">
        <w:rPr>
          <w:rFonts w:ascii="楷体" w:eastAsia="楷体" w:hAnsi="楷体" w:hint="eastAsia"/>
        </w:rPr>
        <w:t>调研地点</w:t>
      </w:r>
      <w:bookmarkEnd w:id="29"/>
      <w:bookmarkEnd w:id="30"/>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陕西省渭南市大荔县</w:t>
      </w:r>
    </w:p>
    <w:p w:rsidR="00EE5123" w:rsidRPr="000708F9" w:rsidRDefault="00B84028" w:rsidP="000708F9">
      <w:pPr>
        <w:pStyle w:val="2"/>
        <w:numPr>
          <w:ilvl w:val="0"/>
          <w:numId w:val="2"/>
        </w:numPr>
        <w:spacing w:line="400" w:lineRule="atLeast"/>
        <w:rPr>
          <w:rFonts w:ascii="楷体" w:eastAsia="楷体" w:hAnsi="楷体"/>
        </w:rPr>
      </w:pPr>
      <w:bookmarkStart w:id="31" w:name="_Toc462073868"/>
      <w:bookmarkStart w:id="32" w:name="_Toc462302295"/>
      <w:r w:rsidRPr="000708F9">
        <w:rPr>
          <w:rFonts w:ascii="楷体" w:eastAsia="楷体" w:hAnsi="楷体" w:hint="eastAsia"/>
        </w:rPr>
        <w:t>调研对象</w:t>
      </w:r>
      <w:bookmarkEnd w:id="31"/>
      <w:bookmarkEnd w:id="32"/>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冯村镇及周边村子年满16周岁以上人群.</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周边村子很多只剩下了留守老人和儿童，年轻人多数选择外出打工，这里的村民大多会种果树，核桃，因为近两年天灾，收成并不好。他们主要的经济来源是种植果树、核桃、玉米、以及农忙时卖苦力打工。而年轻人大多去城里长期打工，只有农忙时会回来帮忙。</w:t>
      </w:r>
    </w:p>
    <w:p w:rsidR="00EE5123" w:rsidRPr="000708F9" w:rsidRDefault="00B84028" w:rsidP="000708F9">
      <w:pPr>
        <w:pStyle w:val="3"/>
        <w:numPr>
          <w:ilvl w:val="0"/>
          <w:numId w:val="6"/>
        </w:numPr>
        <w:spacing w:line="400" w:lineRule="atLeast"/>
        <w:rPr>
          <w:rFonts w:ascii="楷体" w:eastAsia="楷体" w:hAnsi="楷体"/>
        </w:rPr>
      </w:pPr>
      <w:bookmarkStart w:id="33" w:name="_Toc462073869"/>
      <w:bookmarkStart w:id="34" w:name="_Toc462302296"/>
      <w:r w:rsidRPr="000708F9">
        <w:rPr>
          <w:rFonts w:ascii="楷体" w:eastAsia="楷体" w:hAnsi="楷体" w:hint="eastAsia"/>
        </w:rPr>
        <w:t>供给结构及经济来源特征（+参保能力）</w:t>
      </w:r>
      <w:bookmarkEnd w:id="33"/>
      <w:bookmarkEnd w:id="34"/>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1996年和2006年全国两次农业普查结果揭示了我国农村劳动力供给的结构特点和数量变化:</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农村劳动力供给数量变化处于"倒U"型波动态势,波动幅度大;农村劳动力结构变化显著。供给能力明显不足,供给主体以中青年为主,女性成为农村劳动力供给的主力军,劳动年龄成为农村劳动力供给的重要组成部分。对农村劳动力供给影响因素的分析表明,我国农村劳动力供给属于总量过剩型,自然赋予对农村劳动力供给本土吸收能力强,地区经济发展水平对农村劳动力供给影响并不显著;从农村劳动力供给的动机来看,家庭收入与消费因素是农村劳动力供给的主要因素。</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在大荔县，多熟年轻人选择去市里打工，也有不少人选择创业或者做个体商，仅有少数学历较低的人留在村里务农，通过分析调研问卷得出，创业和个体商户的参保标准较高，每年缴费1000元，而务农的仅缴费100元的档次。</w:t>
      </w:r>
    </w:p>
    <w:p w:rsidR="00EE5123" w:rsidRPr="000708F9" w:rsidRDefault="00B84028" w:rsidP="000708F9">
      <w:pPr>
        <w:pStyle w:val="3"/>
        <w:numPr>
          <w:ilvl w:val="0"/>
          <w:numId w:val="6"/>
        </w:numPr>
        <w:spacing w:line="400" w:lineRule="atLeast"/>
        <w:rPr>
          <w:rFonts w:ascii="楷体" w:eastAsia="楷体" w:hAnsi="楷体"/>
        </w:rPr>
      </w:pPr>
      <w:bookmarkStart w:id="35" w:name="_Toc462073870"/>
      <w:bookmarkStart w:id="36" w:name="_Toc462302297"/>
      <w:r w:rsidRPr="000708F9">
        <w:rPr>
          <w:rFonts w:ascii="楷体" w:eastAsia="楷体" w:hAnsi="楷体" w:hint="eastAsia"/>
        </w:rPr>
        <w:lastRenderedPageBreak/>
        <w:t>对政府养老的期望</w:t>
      </w:r>
      <w:bookmarkEnd w:id="35"/>
      <w:bookmarkEnd w:id="36"/>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这次在大荔县的调研时间尽管并不长，深入农村基层后，在感受到村民们的淳朴、善良的同时，我们也目睹了一些家境很困难，我们想帮却帮不上忙的家庭。虽然只是通过与当地村民短暂的接触，但我们还是被村民们的热情所感染。在聊到对国家的这项养老惠民政策有什么意见或者建议时，大家总会异口同声，国家政策好着呢，没有什么意见。但通过深入聊天后我们发现，有一部份村民还是希望政府可以将养老金的数额提升一点，毕竟在这个物价越来越高的时代，养老金的作用对于一些家庭并不是很大。同时，更有村民提出希望政府可以在新农合这方面做更多的惠民调整，比如报销的比例提升一点。总的来说，农民对政策的实施是满意的。</w:t>
      </w:r>
    </w:p>
    <w:p w:rsidR="00EE5123" w:rsidRPr="000708F9" w:rsidRDefault="00B84028" w:rsidP="000708F9">
      <w:pPr>
        <w:pStyle w:val="3"/>
        <w:numPr>
          <w:ilvl w:val="0"/>
          <w:numId w:val="6"/>
        </w:numPr>
        <w:spacing w:line="400" w:lineRule="atLeast"/>
        <w:rPr>
          <w:rFonts w:ascii="楷体" w:eastAsia="楷体" w:hAnsi="楷体"/>
        </w:rPr>
      </w:pPr>
      <w:bookmarkStart w:id="37" w:name="_Toc462073871"/>
      <w:bookmarkStart w:id="38" w:name="_Toc462302298"/>
      <w:r w:rsidRPr="000708F9">
        <w:rPr>
          <w:rFonts w:ascii="楷体" w:eastAsia="楷体" w:hAnsi="楷体" w:hint="eastAsia"/>
        </w:rPr>
        <w:t>对个人及家庭成员的安排愿望</w:t>
      </w:r>
      <w:bookmarkEnd w:id="37"/>
      <w:bookmarkEnd w:id="38"/>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当队员们和村民们提到以后的养老问题时，有的人说儿女养老，有的人说自己有退休金，不愁。但也有儿女常年在外打工不在老人身边的案例，这些老人说通过自家种的地和国家的养老金的支持，基本上可以解决养老问题。</w:t>
      </w:r>
    </w:p>
    <w:p w:rsidR="00EE5123" w:rsidRPr="000708F9" w:rsidRDefault="00B84028" w:rsidP="000708F9">
      <w:pPr>
        <w:pStyle w:val="2"/>
        <w:numPr>
          <w:ilvl w:val="0"/>
          <w:numId w:val="2"/>
        </w:numPr>
        <w:spacing w:line="400" w:lineRule="atLeast"/>
        <w:rPr>
          <w:rFonts w:ascii="楷体" w:eastAsia="楷体" w:hAnsi="楷体"/>
        </w:rPr>
      </w:pPr>
      <w:bookmarkStart w:id="39" w:name="_Toc462073872"/>
      <w:bookmarkStart w:id="40" w:name="_Toc462302299"/>
      <w:r w:rsidRPr="000708F9">
        <w:rPr>
          <w:rFonts w:ascii="楷体" w:eastAsia="楷体" w:hAnsi="楷体" w:hint="eastAsia"/>
        </w:rPr>
        <w:t>调研方式</w:t>
      </w:r>
      <w:bookmarkEnd w:id="39"/>
      <w:bookmarkEnd w:id="40"/>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队员们通过走访和发放调研问卷的方式，去听，去了解，去记录。</w:t>
      </w:r>
    </w:p>
    <w:p w:rsidR="00EE5123" w:rsidRPr="000708F9" w:rsidRDefault="00B84028" w:rsidP="000708F9">
      <w:pPr>
        <w:pStyle w:val="2"/>
        <w:numPr>
          <w:ilvl w:val="0"/>
          <w:numId w:val="2"/>
        </w:numPr>
        <w:spacing w:line="400" w:lineRule="atLeast"/>
        <w:rPr>
          <w:rFonts w:ascii="楷体" w:eastAsia="楷体" w:hAnsi="楷体"/>
        </w:rPr>
      </w:pPr>
      <w:bookmarkStart w:id="41" w:name="_Toc462073873"/>
      <w:bookmarkStart w:id="42" w:name="_Toc462302300"/>
      <w:r w:rsidRPr="000708F9">
        <w:rPr>
          <w:rFonts w:ascii="楷体" w:eastAsia="楷体" w:hAnsi="楷体" w:hint="eastAsia"/>
        </w:rPr>
        <w:t>问卷发放情况</w:t>
      </w:r>
      <w:bookmarkEnd w:id="41"/>
      <w:bookmarkEnd w:id="42"/>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本次调研工作历时15天，期间走访了冯村，雷寨村，段家乡，三合村，贺家洼村，仁庄村，平王村等村子，其中，新农保调研问卷发放500份，有效回收500份。</w:t>
      </w:r>
    </w:p>
    <w:p w:rsidR="00EE5123" w:rsidRPr="000708F9" w:rsidRDefault="00B84028" w:rsidP="000708F9">
      <w:pPr>
        <w:pStyle w:val="1"/>
        <w:numPr>
          <w:ilvl w:val="0"/>
          <w:numId w:val="1"/>
        </w:numPr>
        <w:spacing w:line="400" w:lineRule="atLeast"/>
        <w:rPr>
          <w:rFonts w:ascii="楷体" w:eastAsia="楷体" w:hAnsi="楷体"/>
        </w:rPr>
      </w:pPr>
      <w:bookmarkStart w:id="43" w:name="_Toc462073874"/>
      <w:bookmarkStart w:id="44" w:name="_Toc462302301"/>
      <w:r w:rsidRPr="000708F9">
        <w:rPr>
          <w:rFonts w:ascii="楷体" w:eastAsia="楷体" w:hAnsi="楷体" w:hint="eastAsia"/>
        </w:rPr>
        <w:t>调研结果分析</w:t>
      </w:r>
      <w:bookmarkEnd w:id="43"/>
      <w:bookmarkEnd w:id="44"/>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本次调研活动于陕西省渭南市大荔县进行，共发放500份调查问卷且均为有效问卷。</w:t>
      </w:r>
    </w:p>
    <w:p w:rsidR="00EE5123" w:rsidRPr="000708F9" w:rsidRDefault="00B84028" w:rsidP="000708F9">
      <w:pPr>
        <w:pStyle w:val="2"/>
        <w:numPr>
          <w:ilvl w:val="0"/>
          <w:numId w:val="7"/>
        </w:numPr>
        <w:spacing w:line="400" w:lineRule="atLeast"/>
        <w:rPr>
          <w:rFonts w:ascii="楷体" w:eastAsia="楷体" w:hAnsi="楷体"/>
        </w:rPr>
      </w:pPr>
      <w:bookmarkStart w:id="45" w:name="_Toc462073875"/>
      <w:bookmarkStart w:id="46" w:name="_Toc462302302"/>
      <w:r w:rsidRPr="000708F9">
        <w:rPr>
          <w:rFonts w:ascii="楷体" w:eastAsia="楷体" w:hAnsi="楷体" w:hint="eastAsia"/>
        </w:rPr>
        <w:t>对参保率和缴费档次的影响分析</w:t>
      </w:r>
      <w:bookmarkEnd w:id="45"/>
      <w:bookmarkEnd w:id="46"/>
    </w:p>
    <w:p w:rsidR="00EE5123" w:rsidRPr="000708F9" w:rsidRDefault="00B84028" w:rsidP="000708F9">
      <w:pPr>
        <w:pStyle w:val="3"/>
        <w:numPr>
          <w:ilvl w:val="0"/>
          <w:numId w:val="8"/>
        </w:numPr>
        <w:spacing w:line="400" w:lineRule="atLeast"/>
        <w:rPr>
          <w:rFonts w:ascii="楷体" w:eastAsia="楷体" w:hAnsi="楷体"/>
        </w:rPr>
      </w:pPr>
      <w:bookmarkStart w:id="47" w:name="_Toc462073876"/>
      <w:bookmarkStart w:id="48" w:name="_Toc462302303"/>
      <w:r w:rsidRPr="000708F9">
        <w:rPr>
          <w:rFonts w:ascii="楷体" w:eastAsia="楷体" w:hAnsi="楷体" w:hint="eastAsia"/>
        </w:rPr>
        <w:t>年龄差异分析</w:t>
      </w:r>
      <w:bookmarkEnd w:id="47"/>
      <w:bookmarkEnd w:id="48"/>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根据调查数据，我们将调查对象分为如下4个年龄段进行统计分析：16~29</w:t>
      </w:r>
      <w:r w:rsidRPr="000708F9">
        <w:rPr>
          <w:rFonts w:ascii="楷体" w:eastAsia="楷体" w:hAnsi="楷体" w:hint="eastAsia"/>
        </w:rPr>
        <w:lastRenderedPageBreak/>
        <w:t>岁、30~44岁、45~59岁、60岁及以上。</w:t>
      </w:r>
    </w:p>
    <w:p w:rsidR="00EE5123" w:rsidRPr="000708F9" w:rsidRDefault="00EE5123" w:rsidP="000708F9">
      <w:pPr>
        <w:spacing w:line="400" w:lineRule="atLeast"/>
        <w:ind w:firstLine="480"/>
        <w:rPr>
          <w:rFonts w:ascii="楷体" w:eastAsia="楷体" w:hAnsi="楷体"/>
        </w:rPr>
      </w:pPr>
    </w:p>
    <w:p w:rsidR="00EE5123" w:rsidRPr="000708F9" w:rsidRDefault="00B84028" w:rsidP="000708F9">
      <w:pPr>
        <w:pStyle w:val="a3"/>
        <w:keepNext/>
        <w:spacing w:line="400" w:lineRule="atLeast"/>
        <w:ind w:firstLine="480"/>
        <w:jc w:val="center"/>
        <w:rPr>
          <w:rFonts w:ascii="楷体" w:eastAsia="楷体" w:hAnsi="楷体"/>
          <w:sz w:val="24"/>
        </w:rPr>
      </w:pPr>
      <w:r w:rsidRPr="000708F9">
        <w:rPr>
          <w:rFonts w:ascii="楷体" w:eastAsia="楷体" w:hAnsi="楷体" w:hint="eastAsia"/>
          <w:sz w:val="24"/>
        </w:rPr>
        <w:t xml:space="preserve">表格 </w:t>
      </w:r>
      <w:r w:rsidRPr="000708F9">
        <w:rPr>
          <w:rFonts w:ascii="楷体" w:eastAsia="楷体" w:hAnsi="楷体"/>
          <w:sz w:val="24"/>
        </w:rPr>
        <w:fldChar w:fldCharType="begin"/>
      </w:r>
      <w:r w:rsidRPr="000708F9">
        <w:rPr>
          <w:rFonts w:ascii="楷体" w:eastAsia="楷体" w:hAnsi="楷体"/>
          <w:sz w:val="24"/>
        </w:rPr>
        <w:instrText xml:space="preserve"> </w:instrText>
      </w:r>
      <w:r w:rsidRPr="000708F9">
        <w:rPr>
          <w:rFonts w:ascii="楷体" w:eastAsia="楷体" w:hAnsi="楷体" w:hint="eastAsia"/>
          <w:sz w:val="24"/>
        </w:rPr>
        <w:instrText>SEQ 表格 \* ARABIC</w:instrText>
      </w:r>
      <w:r w:rsidRPr="000708F9">
        <w:rPr>
          <w:rFonts w:ascii="楷体" w:eastAsia="楷体" w:hAnsi="楷体"/>
          <w:sz w:val="24"/>
        </w:rPr>
        <w:instrText xml:space="preserve"> </w:instrText>
      </w:r>
      <w:r w:rsidRPr="000708F9">
        <w:rPr>
          <w:rFonts w:ascii="楷体" w:eastAsia="楷体" w:hAnsi="楷体"/>
          <w:sz w:val="24"/>
        </w:rPr>
        <w:fldChar w:fldCharType="separate"/>
      </w:r>
      <w:r w:rsidR="00631421">
        <w:rPr>
          <w:rFonts w:ascii="楷体" w:eastAsia="楷体" w:hAnsi="楷体"/>
          <w:noProof/>
          <w:sz w:val="24"/>
        </w:rPr>
        <w:t>1</w:t>
      </w:r>
      <w:r w:rsidRPr="000708F9">
        <w:rPr>
          <w:rFonts w:ascii="楷体" w:eastAsia="楷体" w:hAnsi="楷体"/>
          <w:sz w:val="24"/>
        </w:rPr>
        <w:fldChar w:fldCharType="end"/>
      </w:r>
      <w:r w:rsidRPr="000708F9">
        <w:rPr>
          <w:rFonts w:ascii="楷体" w:eastAsia="楷体" w:hAnsi="楷体" w:hint="eastAsia"/>
          <w:sz w:val="24"/>
        </w:rPr>
        <w:t>大荔县不同年龄段与参保率</w:t>
      </w:r>
    </w:p>
    <w:tbl>
      <w:tblPr>
        <w:tblStyle w:val="aa"/>
        <w:tblW w:w="8845" w:type="dxa"/>
        <w:tblInd w:w="108" w:type="dxa"/>
        <w:tblLayout w:type="fixed"/>
        <w:tblLook w:val="04A0" w:firstRow="1" w:lastRow="0" w:firstColumn="1" w:lastColumn="0" w:noHBand="0" w:noVBand="1"/>
      </w:tblPr>
      <w:tblGrid>
        <w:gridCol w:w="2055"/>
        <w:gridCol w:w="1559"/>
        <w:gridCol w:w="1701"/>
        <w:gridCol w:w="1746"/>
        <w:gridCol w:w="1784"/>
      </w:tblGrid>
      <w:tr w:rsidR="00EE5123" w:rsidRPr="000708F9" w:rsidTr="00A55D68">
        <w:trPr>
          <w:trHeight w:val="1109"/>
        </w:trPr>
        <w:tc>
          <w:tcPr>
            <w:tcW w:w="2055" w:type="dxa"/>
            <w:vAlign w:val="center"/>
          </w:tcPr>
          <w:p w:rsidR="00EE5123" w:rsidRPr="000708F9" w:rsidRDefault="00B84028" w:rsidP="00A55D68">
            <w:pPr>
              <w:pStyle w:val="11"/>
              <w:spacing w:line="400" w:lineRule="atLeast"/>
              <w:ind w:firstLineChars="0" w:firstLine="0"/>
              <w:jc w:val="center"/>
              <w:rPr>
                <w:rFonts w:ascii="楷体" w:eastAsia="楷体" w:hAnsi="楷体"/>
              </w:rPr>
            </w:pPr>
            <w:r w:rsidRPr="000708F9">
              <w:rPr>
                <w:rFonts w:ascii="楷体" w:eastAsia="楷体" w:hAnsi="楷体" w:hint="eastAsia"/>
              </w:rPr>
              <w:t>年龄段</w:t>
            </w:r>
          </w:p>
        </w:tc>
        <w:tc>
          <w:tcPr>
            <w:tcW w:w="1559" w:type="dxa"/>
            <w:vAlign w:val="center"/>
          </w:tcPr>
          <w:p w:rsidR="00EE5123" w:rsidRPr="000708F9" w:rsidRDefault="00B84028" w:rsidP="00A55D68">
            <w:pPr>
              <w:pStyle w:val="11"/>
              <w:spacing w:line="400" w:lineRule="atLeast"/>
              <w:ind w:firstLineChars="0" w:firstLine="0"/>
              <w:jc w:val="center"/>
              <w:rPr>
                <w:rFonts w:ascii="楷体" w:eastAsia="楷体" w:hAnsi="楷体"/>
              </w:rPr>
            </w:pPr>
            <w:r w:rsidRPr="000708F9">
              <w:rPr>
                <w:rFonts w:ascii="楷体" w:eastAsia="楷体" w:hAnsi="楷体" w:hint="eastAsia"/>
              </w:rPr>
              <w:t>参加新农保</w:t>
            </w:r>
          </w:p>
          <w:p w:rsidR="00EE5123" w:rsidRPr="000708F9" w:rsidRDefault="00B84028" w:rsidP="00A55D68">
            <w:pPr>
              <w:pStyle w:val="11"/>
              <w:spacing w:line="400" w:lineRule="atLeast"/>
              <w:ind w:firstLineChars="0" w:firstLine="0"/>
              <w:jc w:val="center"/>
              <w:rPr>
                <w:rFonts w:ascii="楷体" w:eastAsia="楷体" w:hAnsi="楷体"/>
              </w:rPr>
            </w:pPr>
            <w:r w:rsidRPr="000708F9">
              <w:rPr>
                <w:rFonts w:ascii="楷体" w:eastAsia="楷体" w:hAnsi="楷体" w:hint="eastAsia"/>
              </w:rPr>
              <w:t>（人数）</w:t>
            </w:r>
          </w:p>
        </w:tc>
        <w:tc>
          <w:tcPr>
            <w:tcW w:w="1701" w:type="dxa"/>
            <w:vAlign w:val="center"/>
          </w:tcPr>
          <w:p w:rsidR="00EE5123" w:rsidRPr="000708F9" w:rsidRDefault="00B84028" w:rsidP="00A55D68">
            <w:pPr>
              <w:pStyle w:val="11"/>
              <w:spacing w:line="400" w:lineRule="atLeast"/>
              <w:ind w:firstLineChars="0" w:firstLine="0"/>
              <w:jc w:val="center"/>
              <w:rPr>
                <w:rFonts w:ascii="楷体" w:eastAsia="楷体" w:hAnsi="楷体"/>
              </w:rPr>
            </w:pPr>
            <w:r w:rsidRPr="000708F9">
              <w:rPr>
                <w:rFonts w:ascii="楷体" w:eastAsia="楷体" w:hAnsi="楷体" w:hint="eastAsia"/>
              </w:rPr>
              <w:t>未参加新农保</w:t>
            </w:r>
          </w:p>
          <w:p w:rsidR="00EE5123" w:rsidRPr="000708F9" w:rsidRDefault="00B84028" w:rsidP="00A55D68">
            <w:pPr>
              <w:pStyle w:val="11"/>
              <w:spacing w:line="400" w:lineRule="atLeast"/>
              <w:ind w:firstLineChars="0" w:firstLine="0"/>
              <w:jc w:val="center"/>
              <w:rPr>
                <w:rFonts w:ascii="楷体" w:eastAsia="楷体" w:hAnsi="楷体"/>
              </w:rPr>
            </w:pPr>
            <w:r w:rsidRPr="000708F9">
              <w:rPr>
                <w:rFonts w:ascii="楷体" w:eastAsia="楷体" w:hAnsi="楷体" w:hint="eastAsia"/>
              </w:rPr>
              <w:t>（人数）</w:t>
            </w:r>
          </w:p>
        </w:tc>
        <w:tc>
          <w:tcPr>
            <w:tcW w:w="1746" w:type="dxa"/>
            <w:vAlign w:val="center"/>
          </w:tcPr>
          <w:p w:rsidR="00EE5123" w:rsidRPr="000708F9" w:rsidRDefault="00B84028" w:rsidP="00A55D68">
            <w:pPr>
              <w:pStyle w:val="11"/>
              <w:spacing w:line="400" w:lineRule="atLeast"/>
              <w:ind w:firstLineChars="0" w:firstLine="0"/>
              <w:jc w:val="center"/>
              <w:rPr>
                <w:rFonts w:ascii="楷体" w:eastAsia="楷体" w:hAnsi="楷体"/>
              </w:rPr>
            </w:pPr>
            <w:r w:rsidRPr="000708F9">
              <w:rPr>
                <w:rFonts w:ascii="楷体" w:eastAsia="楷体" w:hAnsi="楷体" w:hint="eastAsia"/>
              </w:rPr>
              <w:t>共计</w:t>
            </w:r>
          </w:p>
          <w:p w:rsidR="00EE5123" w:rsidRPr="000708F9" w:rsidRDefault="00B84028" w:rsidP="00A55D68">
            <w:pPr>
              <w:pStyle w:val="11"/>
              <w:spacing w:line="400" w:lineRule="atLeast"/>
              <w:ind w:firstLineChars="0" w:firstLine="0"/>
              <w:jc w:val="center"/>
              <w:rPr>
                <w:rFonts w:ascii="楷体" w:eastAsia="楷体" w:hAnsi="楷体"/>
              </w:rPr>
            </w:pPr>
            <w:r w:rsidRPr="000708F9">
              <w:rPr>
                <w:rFonts w:ascii="楷体" w:eastAsia="楷体" w:hAnsi="楷体" w:hint="eastAsia"/>
              </w:rPr>
              <w:t>（人数）</w:t>
            </w:r>
          </w:p>
        </w:tc>
        <w:tc>
          <w:tcPr>
            <w:tcW w:w="1784" w:type="dxa"/>
            <w:vAlign w:val="center"/>
          </w:tcPr>
          <w:p w:rsidR="00EE5123" w:rsidRPr="000708F9" w:rsidRDefault="00B84028" w:rsidP="00A55D68">
            <w:pPr>
              <w:pStyle w:val="11"/>
              <w:spacing w:line="400" w:lineRule="atLeast"/>
              <w:ind w:firstLineChars="0" w:firstLine="0"/>
              <w:jc w:val="center"/>
              <w:rPr>
                <w:rFonts w:ascii="楷体" w:eastAsia="楷体" w:hAnsi="楷体"/>
              </w:rPr>
            </w:pPr>
            <w:r w:rsidRPr="000708F9">
              <w:rPr>
                <w:rFonts w:ascii="楷体" w:eastAsia="楷体" w:hAnsi="楷体" w:hint="eastAsia"/>
              </w:rPr>
              <w:t>参保率</w:t>
            </w:r>
          </w:p>
          <w:p w:rsidR="00EE5123" w:rsidRPr="000708F9" w:rsidRDefault="00B84028" w:rsidP="00A55D68">
            <w:pPr>
              <w:pStyle w:val="11"/>
              <w:spacing w:line="400" w:lineRule="atLeast"/>
              <w:ind w:firstLineChars="0" w:firstLine="0"/>
              <w:jc w:val="center"/>
              <w:rPr>
                <w:rFonts w:ascii="楷体" w:eastAsia="楷体" w:hAnsi="楷体"/>
              </w:rPr>
            </w:pPr>
            <w:r w:rsidRPr="000708F9">
              <w:rPr>
                <w:rFonts w:ascii="楷体" w:eastAsia="楷体" w:hAnsi="楷体" w:hint="eastAsia"/>
              </w:rPr>
              <w:t>（百分百）</w:t>
            </w:r>
          </w:p>
        </w:tc>
      </w:tr>
      <w:tr w:rsidR="00EE5123" w:rsidRPr="000708F9">
        <w:trPr>
          <w:trHeight w:val="502"/>
        </w:trPr>
        <w:tc>
          <w:tcPr>
            <w:tcW w:w="2055" w:type="dxa"/>
            <w:shd w:val="clear" w:color="auto" w:fill="auto"/>
          </w:tcPr>
          <w:p w:rsidR="00EE5123" w:rsidRPr="000708F9" w:rsidRDefault="00B84028" w:rsidP="000708F9">
            <w:pPr>
              <w:spacing w:line="400" w:lineRule="atLeast"/>
              <w:ind w:firstLine="440"/>
              <w:jc w:val="center"/>
              <w:rPr>
                <w:rFonts w:ascii="楷体" w:eastAsia="楷体" w:hAnsi="楷体"/>
              </w:rPr>
            </w:pPr>
            <w:r w:rsidRPr="000708F9">
              <w:rPr>
                <w:rFonts w:ascii="楷体" w:eastAsia="楷体" w:hAnsi="楷体" w:hint="eastAsia"/>
                <w:sz w:val="22"/>
              </w:rPr>
              <w:t>16~29岁</w:t>
            </w:r>
          </w:p>
        </w:tc>
        <w:tc>
          <w:tcPr>
            <w:tcW w:w="1559"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36</w:t>
            </w:r>
          </w:p>
        </w:tc>
        <w:tc>
          <w:tcPr>
            <w:tcW w:w="1701"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24</w:t>
            </w:r>
          </w:p>
        </w:tc>
        <w:tc>
          <w:tcPr>
            <w:tcW w:w="1746"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60</w:t>
            </w:r>
          </w:p>
        </w:tc>
        <w:tc>
          <w:tcPr>
            <w:tcW w:w="1784"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60%</w:t>
            </w:r>
          </w:p>
        </w:tc>
      </w:tr>
      <w:tr w:rsidR="00EE5123" w:rsidRPr="000708F9">
        <w:tc>
          <w:tcPr>
            <w:tcW w:w="2055" w:type="dxa"/>
            <w:shd w:val="clear" w:color="auto" w:fill="auto"/>
          </w:tcPr>
          <w:p w:rsidR="00EE5123" w:rsidRPr="000708F9" w:rsidRDefault="00B84028" w:rsidP="000708F9">
            <w:pPr>
              <w:spacing w:line="400" w:lineRule="atLeast"/>
              <w:ind w:firstLine="440"/>
              <w:jc w:val="center"/>
              <w:rPr>
                <w:rFonts w:ascii="楷体" w:eastAsia="楷体" w:hAnsi="楷体"/>
              </w:rPr>
            </w:pPr>
            <w:r w:rsidRPr="000708F9">
              <w:rPr>
                <w:rFonts w:ascii="楷体" w:eastAsia="楷体" w:hAnsi="楷体" w:hint="eastAsia"/>
                <w:sz w:val="22"/>
              </w:rPr>
              <w:t>30~44岁</w:t>
            </w:r>
          </w:p>
        </w:tc>
        <w:tc>
          <w:tcPr>
            <w:tcW w:w="1559"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86</w:t>
            </w:r>
          </w:p>
        </w:tc>
        <w:tc>
          <w:tcPr>
            <w:tcW w:w="1701"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16</w:t>
            </w:r>
          </w:p>
        </w:tc>
        <w:tc>
          <w:tcPr>
            <w:tcW w:w="1746"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102</w:t>
            </w:r>
          </w:p>
        </w:tc>
        <w:tc>
          <w:tcPr>
            <w:tcW w:w="1784"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84.31%</w:t>
            </w:r>
          </w:p>
        </w:tc>
      </w:tr>
      <w:tr w:rsidR="00EE5123" w:rsidRPr="000708F9">
        <w:tc>
          <w:tcPr>
            <w:tcW w:w="2055" w:type="dxa"/>
            <w:shd w:val="clear" w:color="auto" w:fill="auto"/>
          </w:tcPr>
          <w:p w:rsidR="00EE5123" w:rsidRPr="000708F9" w:rsidRDefault="00B84028" w:rsidP="000708F9">
            <w:pPr>
              <w:spacing w:line="400" w:lineRule="atLeast"/>
              <w:ind w:firstLine="440"/>
              <w:jc w:val="center"/>
              <w:rPr>
                <w:rFonts w:ascii="楷体" w:eastAsia="楷体" w:hAnsi="楷体"/>
              </w:rPr>
            </w:pPr>
            <w:r w:rsidRPr="000708F9">
              <w:rPr>
                <w:rFonts w:ascii="楷体" w:eastAsia="楷体" w:hAnsi="楷体" w:hint="eastAsia"/>
                <w:sz w:val="22"/>
              </w:rPr>
              <w:t>45~59岁</w:t>
            </w:r>
          </w:p>
        </w:tc>
        <w:tc>
          <w:tcPr>
            <w:tcW w:w="1559"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153</w:t>
            </w:r>
          </w:p>
        </w:tc>
        <w:tc>
          <w:tcPr>
            <w:tcW w:w="1701"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16</w:t>
            </w:r>
          </w:p>
        </w:tc>
        <w:tc>
          <w:tcPr>
            <w:tcW w:w="1746"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169</w:t>
            </w:r>
          </w:p>
        </w:tc>
        <w:tc>
          <w:tcPr>
            <w:tcW w:w="1784"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90.53%</w:t>
            </w:r>
          </w:p>
        </w:tc>
      </w:tr>
      <w:tr w:rsidR="00EE5123" w:rsidRPr="000708F9">
        <w:tc>
          <w:tcPr>
            <w:tcW w:w="2055" w:type="dxa"/>
            <w:shd w:val="clear" w:color="auto" w:fill="auto"/>
          </w:tcPr>
          <w:p w:rsidR="00EE5123" w:rsidRPr="000708F9" w:rsidRDefault="00B84028" w:rsidP="000708F9">
            <w:pPr>
              <w:spacing w:line="400" w:lineRule="atLeast"/>
              <w:ind w:firstLine="440"/>
              <w:jc w:val="left"/>
              <w:rPr>
                <w:rFonts w:ascii="楷体" w:eastAsia="楷体" w:hAnsi="楷体"/>
              </w:rPr>
            </w:pPr>
            <w:r w:rsidRPr="000708F9">
              <w:rPr>
                <w:rFonts w:ascii="楷体" w:eastAsia="楷体" w:hAnsi="楷体" w:hint="eastAsia"/>
                <w:sz w:val="22"/>
              </w:rPr>
              <w:t>60岁及以上</w:t>
            </w:r>
          </w:p>
        </w:tc>
        <w:tc>
          <w:tcPr>
            <w:tcW w:w="1559"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155</w:t>
            </w:r>
          </w:p>
        </w:tc>
        <w:tc>
          <w:tcPr>
            <w:tcW w:w="1701"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14</w:t>
            </w:r>
          </w:p>
        </w:tc>
        <w:tc>
          <w:tcPr>
            <w:tcW w:w="1746"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169</w:t>
            </w:r>
          </w:p>
        </w:tc>
        <w:tc>
          <w:tcPr>
            <w:tcW w:w="1784"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91.72%</w:t>
            </w:r>
          </w:p>
        </w:tc>
      </w:tr>
      <w:tr w:rsidR="00EE5123" w:rsidRPr="000708F9">
        <w:tc>
          <w:tcPr>
            <w:tcW w:w="2055" w:type="dxa"/>
            <w:shd w:val="clear" w:color="auto" w:fill="auto"/>
          </w:tcPr>
          <w:p w:rsidR="00EE5123" w:rsidRPr="000708F9" w:rsidRDefault="00B84028" w:rsidP="000708F9">
            <w:pPr>
              <w:spacing w:line="400" w:lineRule="atLeast"/>
              <w:ind w:firstLine="440"/>
              <w:jc w:val="center"/>
              <w:rPr>
                <w:rFonts w:ascii="楷体" w:eastAsia="楷体" w:hAnsi="楷体"/>
                <w:sz w:val="22"/>
              </w:rPr>
            </w:pPr>
            <w:r w:rsidRPr="000708F9">
              <w:rPr>
                <w:rFonts w:ascii="楷体" w:eastAsia="楷体" w:hAnsi="楷体" w:hint="eastAsia"/>
                <w:sz w:val="22"/>
              </w:rPr>
              <w:t>共计</w:t>
            </w:r>
          </w:p>
        </w:tc>
        <w:tc>
          <w:tcPr>
            <w:tcW w:w="1559"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430</w:t>
            </w:r>
          </w:p>
        </w:tc>
        <w:tc>
          <w:tcPr>
            <w:tcW w:w="1701"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70</w:t>
            </w:r>
          </w:p>
        </w:tc>
        <w:tc>
          <w:tcPr>
            <w:tcW w:w="1746"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500</w:t>
            </w:r>
          </w:p>
        </w:tc>
        <w:tc>
          <w:tcPr>
            <w:tcW w:w="1784" w:type="dxa"/>
          </w:tcPr>
          <w:p w:rsidR="00EE5123" w:rsidRPr="000708F9" w:rsidRDefault="00B84028" w:rsidP="000708F9">
            <w:pPr>
              <w:pStyle w:val="11"/>
              <w:spacing w:line="400" w:lineRule="atLeast"/>
              <w:ind w:firstLineChars="0" w:firstLine="0"/>
              <w:jc w:val="center"/>
              <w:rPr>
                <w:rFonts w:ascii="楷体" w:eastAsia="楷体" w:hAnsi="楷体"/>
              </w:rPr>
            </w:pPr>
            <w:r w:rsidRPr="000708F9">
              <w:rPr>
                <w:rFonts w:ascii="楷体" w:eastAsia="楷体" w:hAnsi="楷体" w:hint="eastAsia"/>
              </w:rPr>
              <w:t>86%</w:t>
            </w:r>
          </w:p>
        </w:tc>
      </w:tr>
    </w:tbl>
    <w:p w:rsidR="00EE5123" w:rsidRPr="000708F9" w:rsidRDefault="00EE5123" w:rsidP="000708F9">
      <w:pPr>
        <w:pStyle w:val="11"/>
        <w:tabs>
          <w:tab w:val="left" w:pos="1704"/>
          <w:tab w:val="left" w:pos="3408"/>
          <w:tab w:val="left" w:pos="5112"/>
          <w:tab w:val="left" w:pos="6817"/>
        </w:tabs>
        <w:spacing w:line="400" w:lineRule="atLeast"/>
        <w:ind w:left="1200" w:firstLineChars="0" w:firstLine="480"/>
        <w:jc w:val="center"/>
        <w:rPr>
          <w:rFonts w:ascii="楷体" w:eastAsia="楷体" w:hAnsi="楷体"/>
        </w:rPr>
      </w:pP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由以上数据分析可得出年龄的差异对参保率的高低具有很大影响</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1）60岁及以上老人参保率最高。根据新农保政策实施规定，年满60岁及以上的老人可每月直接享受政府补贴领取养老金，给老人在日常生活中带来了很大的帮助。作为新农保政策的直接受益人，能够减轻子女经济压力而且手续交由子女操办，使得60岁及以上的老人参保率最高。</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2）30~59岁中年人参保率较高。88.19%的村民对国家惠农政策持积极响应态度。中年人对新农保政策的关注较为密切，一方面应新农保政策要求家中60岁及以上老人领取政府补贴需要其子女参保，另一方面出于自身考虑需要养老保险对晚年生活的扶持与帮助。此外，多数村民为响应国家的号召、对政策的支持，积极参保。因此，此年龄段的人群参保热情最高。</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3）16~29岁青年人参保较低。其中部分人群仍在学校进行学习或有工作的年轻人所参加的职工养老保险与新农保有重合之处，所以择其一参加没有选择新农保。同时符合参保的青年人群对新农保政策不太了解，对其持观望态度或等年龄大一些再参保，所以16~29岁的青年人群参保率不太高。</w:t>
      </w:r>
    </w:p>
    <w:p w:rsidR="00EE5123" w:rsidRPr="000708F9" w:rsidRDefault="00B84028" w:rsidP="000708F9">
      <w:pPr>
        <w:pStyle w:val="3"/>
        <w:numPr>
          <w:ilvl w:val="0"/>
          <w:numId w:val="8"/>
        </w:numPr>
        <w:spacing w:line="400" w:lineRule="atLeast"/>
        <w:rPr>
          <w:rFonts w:ascii="楷体" w:eastAsia="楷体" w:hAnsi="楷体"/>
        </w:rPr>
      </w:pPr>
      <w:bookmarkStart w:id="49" w:name="_Toc462073877"/>
      <w:bookmarkStart w:id="50" w:name="_Toc462302304"/>
      <w:r w:rsidRPr="000708F9">
        <w:rPr>
          <w:rFonts w:ascii="楷体" w:eastAsia="楷体" w:hAnsi="楷体" w:hint="eastAsia"/>
        </w:rPr>
        <w:t>文化程度差异分析</w:t>
      </w:r>
      <w:bookmarkEnd w:id="49"/>
      <w:bookmarkEnd w:id="50"/>
    </w:p>
    <w:p w:rsidR="00EE5123" w:rsidRPr="000708F9" w:rsidRDefault="00B84028" w:rsidP="000708F9">
      <w:pPr>
        <w:pStyle w:val="a3"/>
        <w:keepNext/>
        <w:spacing w:line="400" w:lineRule="atLeast"/>
        <w:ind w:firstLine="480"/>
        <w:jc w:val="center"/>
        <w:rPr>
          <w:rFonts w:ascii="楷体" w:eastAsia="楷体" w:hAnsi="楷体"/>
          <w:sz w:val="24"/>
        </w:rPr>
      </w:pPr>
      <w:r w:rsidRPr="000708F9">
        <w:rPr>
          <w:rFonts w:ascii="楷体" w:eastAsia="楷体" w:hAnsi="楷体" w:hint="eastAsia"/>
          <w:sz w:val="24"/>
        </w:rPr>
        <w:t xml:space="preserve">表格 </w:t>
      </w:r>
      <w:r w:rsidRPr="000708F9">
        <w:rPr>
          <w:rFonts w:ascii="楷体" w:eastAsia="楷体" w:hAnsi="楷体"/>
          <w:sz w:val="24"/>
        </w:rPr>
        <w:fldChar w:fldCharType="begin"/>
      </w:r>
      <w:r w:rsidRPr="000708F9">
        <w:rPr>
          <w:rFonts w:ascii="楷体" w:eastAsia="楷体" w:hAnsi="楷体"/>
          <w:sz w:val="24"/>
        </w:rPr>
        <w:instrText xml:space="preserve"> </w:instrText>
      </w:r>
      <w:r w:rsidRPr="000708F9">
        <w:rPr>
          <w:rFonts w:ascii="楷体" w:eastAsia="楷体" w:hAnsi="楷体" w:hint="eastAsia"/>
          <w:sz w:val="24"/>
        </w:rPr>
        <w:instrText>SEQ 表格 \* ARABIC</w:instrText>
      </w:r>
      <w:r w:rsidRPr="000708F9">
        <w:rPr>
          <w:rFonts w:ascii="楷体" w:eastAsia="楷体" w:hAnsi="楷体"/>
          <w:sz w:val="24"/>
        </w:rPr>
        <w:instrText xml:space="preserve"> </w:instrText>
      </w:r>
      <w:r w:rsidRPr="000708F9">
        <w:rPr>
          <w:rFonts w:ascii="楷体" w:eastAsia="楷体" w:hAnsi="楷体"/>
          <w:sz w:val="24"/>
        </w:rPr>
        <w:fldChar w:fldCharType="separate"/>
      </w:r>
      <w:r w:rsidR="00631421">
        <w:rPr>
          <w:rFonts w:ascii="楷体" w:eastAsia="楷体" w:hAnsi="楷体"/>
          <w:noProof/>
          <w:sz w:val="24"/>
        </w:rPr>
        <w:t>2</w:t>
      </w:r>
      <w:r w:rsidRPr="000708F9">
        <w:rPr>
          <w:rFonts w:ascii="楷体" w:eastAsia="楷体" w:hAnsi="楷体"/>
          <w:sz w:val="24"/>
        </w:rPr>
        <w:fldChar w:fldCharType="end"/>
      </w:r>
      <w:r w:rsidRPr="000708F9">
        <w:rPr>
          <w:rFonts w:ascii="楷体" w:eastAsia="楷体" w:hAnsi="楷体" w:hint="eastAsia"/>
          <w:sz w:val="24"/>
        </w:rPr>
        <w:t>文化程度与参保率</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1842"/>
        <w:gridCol w:w="1560"/>
        <w:gridCol w:w="2126"/>
      </w:tblGrid>
      <w:tr w:rsidR="00EE5123" w:rsidRPr="000708F9">
        <w:trPr>
          <w:trHeight w:val="581"/>
        </w:trPr>
        <w:tc>
          <w:tcPr>
            <w:tcW w:w="1809" w:type="dxa"/>
            <w:shd w:val="clear" w:color="auto" w:fill="auto"/>
            <w:vAlign w:val="center"/>
          </w:tcPr>
          <w:p w:rsidR="00EE5123" w:rsidRPr="000708F9" w:rsidRDefault="00B84028" w:rsidP="000708F9">
            <w:pPr>
              <w:spacing w:line="400" w:lineRule="atLeast"/>
              <w:ind w:firstLineChars="90" w:firstLine="198"/>
              <w:jc w:val="center"/>
              <w:rPr>
                <w:rFonts w:ascii="楷体" w:eastAsia="楷体" w:hAnsi="楷体" w:cs="宋体"/>
                <w:sz w:val="22"/>
              </w:rPr>
            </w:pPr>
            <w:r w:rsidRPr="000708F9">
              <w:rPr>
                <w:rFonts w:ascii="楷体" w:eastAsia="楷体" w:hAnsi="楷体" w:cs="宋体" w:hint="eastAsia"/>
                <w:sz w:val="22"/>
              </w:rPr>
              <w:t>文化程度</w:t>
            </w:r>
          </w:p>
        </w:tc>
        <w:tc>
          <w:tcPr>
            <w:tcW w:w="2127" w:type="dxa"/>
            <w:shd w:val="clear" w:color="auto" w:fill="auto"/>
            <w:vAlign w:val="center"/>
          </w:tcPr>
          <w:p w:rsidR="00EE5123" w:rsidRPr="000708F9" w:rsidRDefault="00B84028" w:rsidP="000708F9">
            <w:pPr>
              <w:spacing w:line="400" w:lineRule="atLeast"/>
              <w:ind w:firstLineChars="0" w:firstLine="0"/>
              <w:jc w:val="center"/>
              <w:rPr>
                <w:rFonts w:ascii="楷体" w:eastAsia="楷体" w:hAnsi="楷体" w:cs="宋体"/>
                <w:sz w:val="22"/>
              </w:rPr>
            </w:pPr>
            <w:r w:rsidRPr="000708F9">
              <w:rPr>
                <w:rFonts w:ascii="楷体" w:eastAsia="楷体" w:hAnsi="楷体" w:cs="宋体" w:hint="eastAsia"/>
                <w:sz w:val="22"/>
              </w:rPr>
              <w:t>参保人数（人）</w:t>
            </w:r>
          </w:p>
        </w:tc>
        <w:tc>
          <w:tcPr>
            <w:tcW w:w="1842" w:type="dxa"/>
            <w:shd w:val="clear" w:color="auto" w:fill="auto"/>
            <w:vAlign w:val="center"/>
          </w:tcPr>
          <w:p w:rsidR="00EE5123" w:rsidRPr="000708F9" w:rsidRDefault="00B84028" w:rsidP="000708F9">
            <w:pPr>
              <w:tabs>
                <w:tab w:val="center" w:pos="1033"/>
              </w:tabs>
              <w:spacing w:line="400" w:lineRule="atLeast"/>
              <w:ind w:firstLineChars="0" w:firstLine="0"/>
              <w:jc w:val="center"/>
              <w:rPr>
                <w:rFonts w:ascii="楷体" w:eastAsia="楷体" w:hAnsi="楷体" w:cs="宋体"/>
                <w:sz w:val="22"/>
              </w:rPr>
            </w:pPr>
            <w:r w:rsidRPr="000708F9">
              <w:rPr>
                <w:rFonts w:ascii="楷体" w:eastAsia="楷体" w:hAnsi="楷体" w:cs="宋体" w:hint="eastAsia"/>
                <w:sz w:val="22"/>
              </w:rPr>
              <w:t>未参保人数（人）</w:t>
            </w:r>
          </w:p>
        </w:tc>
        <w:tc>
          <w:tcPr>
            <w:tcW w:w="1560" w:type="dxa"/>
            <w:shd w:val="clear" w:color="auto" w:fill="auto"/>
            <w:vAlign w:val="center"/>
          </w:tcPr>
          <w:p w:rsidR="00EE5123" w:rsidRPr="000708F9" w:rsidRDefault="00B84028" w:rsidP="000708F9">
            <w:pPr>
              <w:spacing w:line="400" w:lineRule="atLeast"/>
              <w:ind w:firstLineChars="0" w:firstLine="0"/>
              <w:jc w:val="center"/>
              <w:rPr>
                <w:rFonts w:ascii="楷体" w:eastAsia="楷体" w:hAnsi="楷体" w:cs="宋体"/>
                <w:sz w:val="22"/>
              </w:rPr>
            </w:pPr>
            <w:r w:rsidRPr="000708F9">
              <w:rPr>
                <w:rFonts w:ascii="楷体" w:eastAsia="楷体" w:hAnsi="楷体" w:cs="宋体" w:hint="eastAsia"/>
                <w:sz w:val="22"/>
              </w:rPr>
              <w:t>共计（人）</w:t>
            </w:r>
          </w:p>
        </w:tc>
        <w:tc>
          <w:tcPr>
            <w:tcW w:w="2126" w:type="dxa"/>
            <w:shd w:val="clear" w:color="auto" w:fill="auto"/>
            <w:vAlign w:val="center"/>
          </w:tcPr>
          <w:p w:rsidR="00EE5123" w:rsidRPr="000708F9" w:rsidRDefault="00B84028" w:rsidP="000708F9">
            <w:pPr>
              <w:spacing w:line="400" w:lineRule="atLeast"/>
              <w:ind w:firstLineChars="0" w:firstLine="0"/>
              <w:jc w:val="center"/>
              <w:rPr>
                <w:rFonts w:ascii="楷体" w:eastAsia="楷体" w:hAnsi="楷体" w:cs="宋体"/>
                <w:sz w:val="22"/>
              </w:rPr>
            </w:pPr>
            <w:r w:rsidRPr="000708F9">
              <w:rPr>
                <w:rFonts w:ascii="楷体" w:eastAsia="楷体" w:hAnsi="楷体" w:cs="宋体" w:hint="eastAsia"/>
                <w:sz w:val="22"/>
              </w:rPr>
              <w:t>参保率（百分比）</w:t>
            </w:r>
          </w:p>
        </w:tc>
      </w:tr>
      <w:tr w:rsidR="00EE5123" w:rsidRPr="000708F9">
        <w:tc>
          <w:tcPr>
            <w:tcW w:w="1809" w:type="dxa"/>
            <w:shd w:val="clear" w:color="auto" w:fill="auto"/>
          </w:tcPr>
          <w:p w:rsidR="00EE5123" w:rsidRPr="000708F9" w:rsidRDefault="00B84028" w:rsidP="000708F9">
            <w:pPr>
              <w:spacing w:line="400" w:lineRule="atLeast"/>
              <w:ind w:firstLine="440"/>
              <w:jc w:val="left"/>
              <w:rPr>
                <w:rFonts w:ascii="楷体" w:eastAsia="楷体" w:hAnsi="楷体" w:cs="宋体"/>
                <w:sz w:val="22"/>
              </w:rPr>
            </w:pPr>
            <w:r w:rsidRPr="000708F9">
              <w:rPr>
                <w:rFonts w:ascii="楷体" w:eastAsia="楷体" w:hAnsi="楷体" w:cs="宋体" w:hint="eastAsia"/>
                <w:sz w:val="22"/>
              </w:rPr>
              <w:t>小学及以下</w:t>
            </w:r>
          </w:p>
        </w:tc>
        <w:tc>
          <w:tcPr>
            <w:tcW w:w="2127"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t>174</w:t>
            </w:r>
          </w:p>
        </w:tc>
        <w:tc>
          <w:tcPr>
            <w:tcW w:w="1842"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t>12</w:t>
            </w:r>
          </w:p>
        </w:tc>
        <w:tc>
          <w:tcPr>
            <w:tcW w:w="1560"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t>186</w:t>
            </w:r>
          </w:p>
        </w:tc>
        <w:tc>
          <w:tcPr>
            <w:tcW w:w="2126" w:type="dxa"/>
            <w:shd w:val="clear" w:color="auto" w:fill="auto"/>
            <w:vAlign w:val="center"/>
          </w:tcPr>
          <w:p w:rsidR="00EE5123" w:rsidRPr="000708F9" w:rsidRDefault="00B84028" w:rsidP="000708F9">
            <w:pPr>
              <w:widowControl/>
              <w:spacing w:line="400" w:lineRule="atLeast"/>
              <w:ind w:firstLine="440"/>
              <w:jc w:val="center"/>
              <w:textAlignment w:val="center"/>
              <w:rPr>
                <w:rFonts w:ascii="楷体" w:eastAsia="楷体" w:hAnsi="楷体" w:cs="宋体"/>
                <w:sz w:val="22"/>
              </w:rPr>
            </w:pPr>
            <w:r w:rsidRPr="000708F9">
              <w:rPr>
                <w:rFonts w:ascii="楷体" w:eastAsia="楷体" w:hAnsi="楷体" w:cs="宋体" w:hint="eastAsia"/>
                <w:color w:val="000000"/>
                <w:kern w:val="0"/>
                <w:sz w:val="22"/>
              </w:rPr>
              <w:t>93.55%</w:t>
            </w:r>
          </w:p>
        </w:tc>
      </w:tr>
      <w:tr w:rsidR="00EE5123" w:rsidRPr="000708F9">
        <w:tc>
          <w:tcPr>
            <w:tcW w:w="1809"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t>初中毕业</w:t>
            </w:r>
          </w:p>
        </w:tc>
        <w:tc>
          <w:tcPr>
            <w:tcW w:w="2127"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t>160</w:t>
            </w:r>
          </w:p>
        </w:tc>
        <w:tc>
          <w:tcPr>
            <w:tcW w:w="1842"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t>15</w:t>
            </w:r>
          </w:p>
        </w:tc>
        <w:tc>
          <w:tcPr>
            <w:tcW w:w="1560"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t>175</w:t>
            </w:r>
          </w:p>
        </w:tc>
        <w:tc>
          <w:tcPr>
            <w:tcW w:w="2126" w:type="dxa"/>
            <w:shd w:val="clear" w:color="auto" w:fill="auto"/>
            <w:vAlign w:val="center"/>
          </w:tcPr>
          <w:p w:rsidR="00EE5123" w:rsidRPr="000708F9" w:rsidRDefault="00B84028" w:rsidP="000708F9">
            <w:pPr>
              <w:widowControl/>
              <w:spacing w:line="400" w:lineRule="atLeast"/>
              <w:ind w:firstLine="440"/>
              <w:jc w:val="center"/>
              <w:textAlignment w:val="center"/>
              <w:rPr>
                <w:rFonts w:ascii="楷体" w:eastAsia="楷体" w:hAnsi="楷体" w:cs="宋体"/>
                <w:sz w:val="22"/>
              </w:rPr>
            </w:pPr>
            <w:r w:rsidRPr="000708F9">
              <w:rPr>
                <w:rFonts w:ascii="楷体" w:eastAsia="楷体" w:hAnsi="楷体" w:cs="宋体" w:hint="eastAsia"/>
                <w:color w:val="000000"/>
                <w:kern w:val="0"/>
                <w:sz w:val="22"/>
              </w:rPr>
              <w:t>91.43%</w:t>
            </w:r>
          </w:p>
        </w:tc>
      </w:tr>
      <w:tr w:rsidR="00EE5123" w:rsidRPr="000708F9">
        <w:tc>
          <w:tcPr>
            <w:tcW w:w="1809"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t>高中毕业</w:t>
            </w:r>
          </w:p>
        </w:tc>
        <w:tc>
          <w:tcPr>
            <w:tcW w:w="2127"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t>79</w:t>
            </w:r>
          </w:p>
        </w:tc>
        <w:tc>
          <w:tcPr>
            <w:tcW w:w="1842"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t>15</w:t>
            </w:r>
          </w:p>
        </w:tc>
        <w:tc>
          <w:tcPr>
            <w:tcW w:w="1560"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t>94</w:t>
            </w:r>
          </w:p>
        </w:tc>
        <w:tc>
          <w:tcPr>
            <w:tcW w:w="2126" w:type="dxa"/>
            <w:shd w:val="clear" w:color="auto" w:fill="auto"/>
            <w:vAlign w:val="center"/>
          </w:tcPr>
          <w:p w:rsidR="00EE5123" w:rsidRPr="000708F9" w:rsidRDefault="00B84028" w:rsidP="000708F9">
            <w:pPr>
              <w:widowControl/>
              <w:spacing w:line="400" w:lineRule="atLeast"/>
              <w:ind w:firstLine="440"/>
              <w:jc w:val="center"/>
              <w:textAlignment w:val="center"/>
              <w:rPr>
                <w:rFonts w:ascii="楷体" w:eastAsia="楷体" w:hAnsi="楷体" w:cs="宋体"/>
                <w:sz w:val="22"/>
              </w:rPr>
            </w:pPr>
            <w:r w:rsidRPr="000708F9">
              <w:rPr>
                <w:rFonts w:ascii="楷体" w:eastAsia="楷体" w:hAnsi="楷体" w:cs="宋体" w:hint="eastAsia"/>
                <w:sz w:val="22"/>
              </w:rPr>
              <w:t>81.04%</w:t>
            </w:r>
          </w:p>
        </w:tc>
      </w:tr>
      <w:tr w:rsidR="00EE5123" w:rsidRPr="000708F9">
        <w:tc>
          <w:tcPr>
            <w:tcW w:w="1809"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lastRenderedPageBreak/>
              <w:t>大专及以上</w:t>
            </w:r>
          </w:p>
        </w:tc>
        <w:tc>
          <w:tcPr>
            <w:tcW w:w="2127" w:type="dxa"/>
            <w:shd w:val="clear" w:color="auto" w:fill="auto"/>
            <w:vAlign w:val="center"/>
          </w:tcPr>
          <w:p w:rsidR="00EE5123" w:rsidRPr="000708F9" w:rsidRDefault="00B84028" w:rsidP="000708F9">
            <w:pPr>
              <w:widowControl/>
              <w:spacing w:line="400" w:lineRule="atLeast"/>
              <w:ind w:firstLine="440"/>
              <w:jc w:val="center"/>
              <w:textAlignment w:val="center"/>
              <w:rPr>
                <w:rFonts w:ascii="楷体" w:eastAsia="楷体" w:hAnsi="楷体" w:cs="宋体"/>
                <w:sz w:val="22"/>
              </w:rPr>
            </w:pPr>
            <w:r w:rsidRPr="000708F9">
              <w:rPr>
                <w:rFonts w:ascii="楷体" w:eastAsia="楷体" w:hAnsi="楷体" w:cs="宋体" w:hint="eastAsia"/>
                <w:color w:val="000000"/>
                <w:kern w:val="0"/>
                <w:sz w:val="22"/>
              </w:rPr>
              <w:t>17</w:t>
            </w:r>
          </w:p>
        </w:tc>
        <w:tc>
          <w:tcPr>
            <w:tcW w:w="1842" w:type="dxa"/>
            <w:shd w:val="clear" w:color="auto" w:fill="auto"/>
            <w:vAlign w:val="center"/>
          </w:tcPr>
          <w:p w:rsidR="00EE5123" w:rsidRPr="000708F9" w:rsidRDefault="00B84028" w:rsidP="000708F9">
            <w:pPr>
              <w:widowControl/>
              <w:spacing w:line="400" w:lineRule="atLeast"/>
              <w:ind w:firstLine="440"/>
              <w:jc w:val="center"/>
              <w:textAlignment w:val="center"/>
              <w:rPr>
                <w:rFonts w:ascii="楷体" w:eastAsia="楷体" w:hAnsi="楷体" w:cs="宋体"/>
                <w:sz w:val="22"/>
              </w:rPr>
            </w:pPr>
            <w:r w:rsidRPr="000708F9">
              <w:rPr>
                <w:rFonts w:ascii="楷体" w:eastAsia="楷体" w:hAnsi="楷体" w:cs="宋体" w:hint="eastAsia"/>
                <w:color w:val="000000"/>
                <w:kern w:val="0"/>
                <w:sz w:val="22"/>
              </w:rPr>
              <w:t>28</w:t>
            </w:r>
          </w:p>
        </w:tc>
        <w:tc>
          <w:tcPr>
            <w:tcW w:w="1560" w:type="dxa"/>
            <w:shd w:val="clear" w:color="auto" w:fill="auto"/>
            <w:vAlign w:val="center"/>
          </w:tcPr>
          <w:p w:rsidR="00EE5123" w:rsidRPr="000708F9" w:rsidRDefault="00B84028" w:rsidP="000708F9">
            <w:pPr>
              <w:widowControl/>
              <w:spacing w:line="400" w:lineRule="atLeast"/>
              <w:ind w:firstLine="440"/>
              <w:jc w:val="center"/>
              <w:textAlignment w:val="center"/>
              <w:rPr>
                <w:rFonts w:ascii="楷体" w:eastAsia="楷体" w:hAnsi="楷体" w:cs="宋体"/>
                <w:sz w:val="22"/>
              </w:rPr>
            </w:pPr>
            <w:r w:rsidRPr="000708F9">
              <w:rPr>
                <w:rFonts w:ascii="楷体" w:eastAsia="楷体" w:hAnsi="楷体" w:cs="宋体" w:hint="eastAsia"/>
                <w:color w:val="000000"/>
                <w:kern w:val="0"/>
                <w:sz w:val="22"/>
              </w:rPr>
              <w:t>45</w:t>
            </w:r>
          </w:p>
        </w:tc>
        <w:tc>
          <w:tcPr>
            <w:tcW w:w="2126" w:type="dxa"/>
            <w:shd w:val="clear" w:color="auto" w:fill="auto"/>
            <w:vAlign w:val="center"/>
          </w:tcPr>
          <w:p w:rsidR="00EE5123" w:rsidRPr="000708F9" w:rsidRDefault="00B84028" w:rsidP="000708F9">
            <w:pPr>
              <w:widowControl/>
              <w:spacing w:line="400" w:lineRule="atLeast"/>
              <w:ind w:firstLine="440"/>
              <w:jc w:val="center"/>
              <w:textAlignment w:val="center"/>
              <w:rPr>
                <w:rFonts w:ascii="楷体" w:eastAsia="楷体" w:hAnsi="楷体" w:cs="宋体"/>
                <w:sz w:val="22"/>
              </w:rPr>
            </w:pPr>
            <w:r w:rsidRPr="000708F9">
              <w:rPr>
                <w:rFonts w:ascii="楷体" w:eastAsia="楷体" w:hAnsi="楷体" w:cs="宋体" w:hint="eastAsia"/>
                <w:color w:val="000000"/>
                <w:kern w:val="0"/>
                <w:sz w:val="22"/>
              </w:rPr>
              <w:t>37.78%</w:t>
            </w:r>
          </w:p>
        </w:tc>
      </w:tr>
      <w:tr w:rsidR="00EE5123" w:rsidRPr="000708F9">
        <w:tc>
          <w:tcPr>
            <w:tcW w:w="1809" w:type="dxa"/>
            <w:shd w:val="clear" w:color="auto" w:fill="auto"/>
          </w:tcPr>
          <w:p w:rsidR="00EE5123" w:rsidRPr="000708F9" w:rsidRDefault="00B84028" w:rsidP="000708F9">
            <w:pPr>
              <w:spacing w:line="400" w:lineRule="atLeast"/>
              <w:ind w:firstLine="440"/>
              <w:jc w:val="center"/>
              <w:rPr>
                <w:rFonts w:ascii="楷体" w:eastAsia="楷体" w:hAnsi="楷体" w:cs="宋体"/>
                <w:sz w:val="22"/>
              </w:rPr>
            </w:pPr>
            <w:r w:rsidRPr="000708F9">
              <w:rPr>
                <w:rFonts w:ascii="楷体" w:eastAsia="楷体" w:hAnsi="楷体" w:cs="宋体" w:hint="eastAsia"/>
                <w:sz w:val="22"/>
              </w:rPr>
              <w:t>共计</w:t>
            </w:r>
          </w:p>
        </w:tc>
        <w:tc>
          <w:tcPr>
            <w:tcW w:w="2127" w:type="dxa"/>
            <w:shd w:val="clear" w:color="auto" w:fill="auto"/>
            <w:vAlign w:val="center"/>
          </w:tcPr>
          <w:p w:rsidR="00EE5123" w:rsidRPr="000708F9" w:rsidRDefault="00B84028" w:rsidP="000708F9">
            <w:pPr>
              <w:widowControl/>
              <w:spacing w:line="400" w:lineRule="atLeast"/>
              <w:ind w:firstLine="440"/>
              <w:jc w:val="center"/>
              <w:textAlignment w:val="center"/>
              <w:rPr>
                <w:rFonts w:ascii="楷体" w:eastAsia="楷体" w:hAnsi="楷体" w:cs="宋体"/>
                <w:color w:val="000000"/>
                <w:kern w:val="0"/>
                <w:sz w:val="22"/>
              </w:rPr>
            </w:pPr>
            <w:r w:rsidRPr="000708F9">
              <w:rPr>
                <w:rFonts w:ascii="楷体" w:eastAsia="楷体" w:hAnsi="楷体" w:cs="宋体" w:hint="eastAsia"/>
                <w:color w:val="000000"/>
                <w:kern w:val="0"/>
                <w:sz w:val="22"/>
              </w:rPr>
              <w:t>430</w:t>
            </w:r>
          </w:p>
        </w:tc>
        <w:tc>
          <w:tcPr>
            <w:tcW w:w="1842" w:type="dxa"/>
            <w:shd w:val="clear" w:color="auto" w:fill="auto"/>
            <w:vAlign w:val="center"/>
          </w:tcPr>
          <w:p w:rsidR="00EE5123" w:rsidRPr="000708F9" w:rsidRDefault="00B84028" w:rsidP="000708F9">
            <w:pPr>
              <w:widowControl/>
              <w:spacing w:line="400" w:lineRule="atLeast"/>
              <w:ind w:firstLine="440"/>
              <w:jc w:val="center"/>
              <w:textAlignment w:val="center"/>
              <w:rPr>
                <w:rFonts w:ascii="楷体" w:eastAsia="楷体" w:hAnsi="楷体" w:cs="宋体"/>
                <w:color w:val="000000"/>
                <w:kern w:val="0"/>
                <w:sz w:val="22"/>
              </w:rPr>
            </w:pPr>
            <w:r w:rsidRPr="000708F9">
              <w:rPr>
                <w:rFonts w:ascii="楷体" w:eastAsia="楷体" w:hAnsi="楷体" w:cs="宋体" w:hint="eastAsia"/>
                <w:color w:val="000000"/>
                <w:kern w:val="0"/>
                <w:sz w:val="22"/>
              </w:rPr>
              <w:t>70</w:t>
            </w:r>
          </w:p>
        </w:tc>
        <w:tc>
          <w:tcPr>
            <w:tcW w:w="1560" w:type="dxa"/>
            <w:shd w:val="clear" w:color="auto" w:fill="auto"/>
            <w:vAlign w:val="center"/>
          </w:tcPr>
          <w:p w:rsidR="00EE5123" w:rsidRPr="000708F9" w:rsidRDefault="00B84028" w:rsidP="000708F9">
            <w:pPr>
              <w:widowControl/>
              <w:spacing w:line="400" w:lineRule="atLeast"/>
              <w:ind w:firstLine="440"/>
              <w:jc w:val="center"/>
              <w:textAlignment w:val="center"/>
              <w:rPr>
                <w:rFonts w:ascii="楷体" w:eastAsia="楷体" w:hAnsi="楷体" w:cs="宋体"/>
                <w:color w:val="000000"/>
                <w:kern w:val="0"/>
                <w:sz w:val="22"/>
              </w:rPr>
            </w:pPr>
            <w:r w:rsidRPr="000708F9">
              <w:rPr>
                <w:rFonts w:ascii="楷体" w:eastAsia="楷体" w:hAnsi="楷体" w:cs="宋体" w:hint="eastAsia"/>
                <w:color w:val="000000"/>
                <w:kern w:val="0"/>
                <w:sz w:val="22"/>
              </w:rPr>
              <w:t>500</w:t>
            </w:r>
          </w:p>
        </w:tc>
        <w:tc>
          <w:tcPr>
            <w:tcW w:w="2126" w:type="dxa"/>
            <w:shd w:val="clear" w:color="auto" w:fill="auto"/>
            <w:vAlign w:val="center"/>
          </w:tcPr>
          <w:p w:rsidR="00EE5123" w:rsidRPr="000708F9" w:rsidRDefault="00B84028" w:rsidP="000708F9">
            <w:pPr>
              <w:widowControl/>
              <w:spacing w:line="400" w:lineRule="atLeast"/>
              <w:ind w:firstLine="440"/>
              <w:jc w:val="center"/>
              <w:textAlignment w:val="center"/>
              <w:rPr>
                <w:rFonts w:ascii="楷体" w:eastAsia="楷体" w:hAnsi="楷体" w:cs="宋体"/>
                <w:color w:val="000000"/>
                <w:kern w:val="0"/>
                <w:sz w:val="22"/>
              </w:rPr>
            </w:pPr>
            <w:r w:rsidRPr="000708F9">
              <w:rPr>
                <w:rFonts w:ascii="楷体" w:eastAsia="楷体" w:hAnsi="楷体" w:cs="宋体" w:hint="eastAsia"/>
                <w:color w:val="000000"/>
                <w:kern w:val="0"/>
                <w:sz w:val="22"/>
              </w:rPr>
              <w:t>86%</w:t>
            </w:r>
          </w:p>
        </w:tc>
      </w:tr>
    </w:tbl>
    <w:p w:rsidR="00EE5123" w:rsidRPr="000708F9" w:rsidRDefault="00EE5123" w:rsidP="000708F9">
      <w:pPr>
        <w:pStyle w:val="11"/>
        <w:spacing w:line="400" w:lineRule="atLeast"/>
        <w:ind w:firstLineChars="0" w:firstLine="0"/>
        <w:rPr>
          <w:rFonts w:ascii="楷体" w:eastAsia="楷体" w:hAnsi="楷体" w:cstheme="minorEastAsia"/>
          <w:szCs w:val="24"/>
        </w:rPr>
      </w:pP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由以上数据分析可得：</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文化程度高低对参保率的高低有影响，文化程度越高，参保率随之降低，尤其体现在大专及以上学历中，参保率最低。</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在调查过程中，小学及初中学历人群的参保率最高。这部分学历人群多为在家务农的中年人，受学历限制对新奇事物的认知有局限。对当今社会出现的各种商业保险不信任甚至存在偏见，相对他们更信任国家的惠农政策，因此这部分人群参保率最高。</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高中学历人群参保率相对来说有所降低。这部分人群学历相对较高，既能够接受部分新奇事物同时受农村环境影响对商业保险持怀疑态度。这一部分人群既对新农保政策有所了解又会考虑其他商业保险，因此参保有所减少。</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大专及以上人群参保率最低。这一部分人群学历最高也比较年轻，对新事物的学习理解能力更强，对各类保险、理财的接收渠道更多，对事物作出的判断会更加理性。并且与养老问题相比，他们更倾向理财。相对于不太了解的政府惠农政策，更倾向于选择职工保险或商业保险，因此在这部分人群中参保率最低。</w:t>
      </w:r>
    </w:p>
    <w:p w:rsidR="00EE5123" w:rsidRPr="000708F9" w:rsidRDefault="00B84028" w:rsidP="000708F9">
      <w:pPr>
        <w:pStyle w:val="3"/>
        <w:numPr>
          <w:ilvl w:val="0"/>
          <w:numId w:val="8"/>
        </w:numPr>
        <w:spacing w:line="400" w:lineRule="atLeast"/>
        <w:rPr>
          <w:rFonts w:ascii="楷体" w:eastAsia="楷体" w:hAnsi="楷体"/>
        </w:rPr>
      </w:pPr>
      <w:bookmarkStart w:id="51" w:name="_Toc462073878"/>
      <w:bookmarkStart w:id="52" w:name="_Toc462302305"/>
      <w:r w:rsidRPr="000708F9">
        <w:rPr>
          <w:rFonts w:ascii="楷体" w:eastAsia="楷体" w:hAnsi="楷体" w:hint="eastAsia"/>
        </w:rPr>
        <w:t>宣传方式分析</w:t>
      </w:r>
      <w:bookmarkEnd w:id="51"/>
      <w:bookmarkEnd w:id="52"/>
    </w:p>
    <w:p w:rsidR="00EE5123" w:rsidRPr="000708F9" w:rsidRDefault="00B84028" w:rsidP="000708F9">
      <w:pPr>
        <w:spacing w:line="400" w:lineRule="atLeast"/>
        <w:ind w:firstLine="480"/>
        <w:rPr>
          <w:rFonts w:ascii="楷体" w:eastAsia="楷体" w:hAnsi="楷体"/>
          <w:szCs w:val="24"/>
        </w:rPr>
      </w:pPr>
      <w:r w:rsidRPr="000708F9">
        <w:rPr>
          <w:rFonts w:ascii="楷体" w:eastAsia="楷体" w:hAnsi="楷体" w:hint="eastAsia"/>
        </w:rPr>
        <w:t>宣传越深入，村民则会对政策更加了解同时信任感也随之加强，村民缴费档次也会随之提高</w:t>
      </w:r>
      <w:r w:rsidRPr="000708F9">
        <w:rPr>
          <w:rFonts w:ascii="楷体" w:eastAsia="楷体" w:hAnsi="楷体" w:hint="eastAsia"/>
          <w:szCs w:val="24"/>
        </w:rPr>
        <w:t>。</w:t>
      </w:r>
    </w:p>
    <w:p w:rsidR="00EE5123" w:rsidRPr="000708F9" w:rsidRDefault="00B84028" w:rsidP="000708F9">
      <w:pPr>
        <w:pStyle w:val="a3"/>
        <w:keepNext/>
        <w:spacing w:line="400" w:lineRule="atLeast"/>
        <w:ind w:firstLine="480"/>
        <w:jc w:val="center"/>
        <w:rPr>
          <w:rFonts w:ascii="楷体" w:eastAsia="楷体" w:hAnsi="楷体"/>
          <w:sz w:val="24"/>
        </w:rPr>
      </w:pPr>
      <w:r w:rsidRPr="000708F9">
        <w:rPr>
          <w:rFonts w:ascii="楷体" w:eastAsia="楷体" w:hAnsi="楷体" w:hint="eastAsia"/>
          <w:sz w:val="24"/>
        </w:rPr>
        <w:t xml:space="preserve">表格 </w:t>
      </w:r>
      <w:r w:rsidRPr="000708F9">
        <w:rPr>
          <w:rFonts w:ascii="楷体" w:eastAsia="楷体" w:hAnsi="楷体"/>
          <w:sz w:val="24"/>
        </w:rPr>
        <w:fldChar w:fldCharType="begin"/>
      </w:r>
      <w:r w:rsidRPr="000708F9">
        <w:rPr>
          <w:rFonts w:ascii="楷体" w:eastAsia="楷体" w:hAnsi="楷体"/>
          <w:sz w:val="24"/>
        </w:rPr>
        <w:instrText xml:space="preserve"> </w:instrText>
      </w:r>
      <w:r w:rsidRPr="000708F9">
        <w:rPr>
          <w:rFonts w:ascii="楷体" w:eastAsia="楷体" w:hAnsi="楷体" w:hint="eastAsia"/>
          <w:sz w:val="24"/>
        </w:rPr>
        <w:instrText>SEQ 表格 \* ARABIC</w:instrText>
      </w:r>
      <w:r w:rsidRPr="000708F9">
        <w:rPr>
          <w:rFonts w:ascii="楷体" w:eastAsia="楷体" w:hAnsi="楷体"/>
          <w:sz w:val="24"/>
        </w:rPr>
        <w:instrText xml:space="preserve"> </w:instrText>
      </w:r>
      <w:r w:rsidRPr="000708F9">
        <w:rPr>
          <w:rFonts w:ascii="楷体" w:eastAsia="楷体" w:hAnsi="楷体"/>
          <w:sz w:val="24"/>
        </w:rPr>
        <w:fldChar w:fldCharType="separate"/>
      </w:r>
      <w:r w:rsidR="00631421">
        <w:rPr>
          <w:rFonts w:ascii="楷体" w:eastAsia="楷体" w:hAnsi="楷体"/>
          <w:noProof/>
          <w:sz w:val="24"/>
        </w:rPr>
        <w:t>3</w:t>
      </w:r>
      <w:r w:rsidRPr="000708F9">
        <w:rPr>
          <w:rFonts w:ascii="楷体" w:eastAsia="楷体" w:hAnsi="楷体"/>
          <w:sz w:val="24"/>
        </w:rPr>
        <w:fldChar w:fldCharType="end"/>
      </w:r>
      <w:r w:rsidRPr="000708F9">
        <w:rPr>
          <w:rFonts w:ascii="楷体" w:eastAsia="楷体" w:hAnsi="楷体" w:hint="eastAsia"/>
          <w:sz w:val="24"/>
        </w:rPr>
        <w:t>缴费档次与了解程度</w:t>
      </w:r>
    </w:p>
    <w:tbl>
      <w:tblPr>
        <w:tblStyle w:val="aa"/>
        <w:tblW w:w="8706" w:type="dxa"/>
        <w:jc w:val="center"/>
        <w:tblLayout w:type="fixed"/>
        <w:tblLook w:val="04A0" w:firstRow="1" w:lastRow="0" w:firstColumn="1" w:lastColumn="0" w:noHBand="0" w:noVBand="1"/>
      </w:tblPr>
      <w:tblGrid>
        <w:gridCol w:w="1607"/>
        <w:gridCol w:w="976"/>
        <w:gridCol w:w="1250"/>
        <w:gridCol w:w="1233"/>
        <w:gridCol w:w="1218"/>
        <w:gridCol w:w="1276"/>
        <w:gridCol w:w="1146"/>
      </w:tblGrid>
      <w:tr w:rsidR="00EE5123" w:rsidRPr="000708F9">
        <w:trPr>
          <w:jc w:val="center"/>
        </w:trPr>
        <w:tc>
          <w:tcPr>
            <w:tcW w:w="1607" w:type="dxa"/>
            <w:tcBorders>
              <w:tl2br w:val="single" w:sz="4" w:space="0" w:color="auto"/>
            </w:tcBorders>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vertAlign w:val="subscript"/>
              </w:rPr>
            </w:pPr>
            <w:r w:rsidRPr="000708F9">
              <w:rPr>
                <w:rFonts w:ascii="楷体" w:eastAsia="楷体" w:hAnsi="楷体" w:cstheme="minorEastAsia" w:hint="eastAsia"/>
                <w:color w:val="333333"/>
                <w:sz w:val="32"/>
                <w:szCs w:val="24"/>
                <w:vertAlign w:val="subscript"/>
              </w:rPr>
              <w:t>缴费档次</w:t>
            </w:r>
            <w:r w:rsidRPr="000708F9">
              <w:rPr>
                <w:rFonts w:ascii="楷体" w:eastAsia="楷体" w:hAnsi="楷体" w:cstheme="minorEastAsia" w:hint="eastAsia"/>
                <w:color w:val="333333"/>
                <w:sz w:val="32"/>
                <w:szCs w:val="24"/>
                <w:vertAlign w:val="superscript"/>
              </w:rPr>
              <w:t>了解程度</w:t>
            </w:r>
          </w:p>
        </w:tc>
        <w:tc>
          <w:tcPr>
            <w:tcW w:w="976"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333333"/>
                <w:szCs w:val="24"/>
              </w:rPr>
              <w:t>非常</w:t>
            </w:r>
            <w:r w:rsidRPr="000708F9">
              <w:rPr>
                <w:rFonts w:ascii="楷体" w:eastAsia="楷体" w:hAnsi="楷体" w:cstheme="minorEastAsia" w:hint="eastAsia"/>
                <w:color w:val="333333"/>
                <w:kern w:val="0"/>
                <w:szCs w:val="24"/>
                <w:lang w:bidi="ar"/>
              </w:rPr>
              <w:t>了解</w:t>
            </w:r>
          </w:p>
        </w:tc>
        <w:tc>
          <w:tcPr>
            <w:tcW w:w="1250"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比较了解</w:t>
            </w:r>
          </w:p>
        </w:tc>
        <w:tc>
          <w:tcPr>
            <w:tcW w:w="1233"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了解较少</w:t>
            </w:r>
          </w:p>
        </w:tc>
        <w:tc>
          <w:tcPr>
            <w:tcW w:w="1218"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color w:val="333333"/>
                <w:kern w:val="0"/>
                <w:szCs w:val="24"/>
                <w:lang w:bidi="ar"/>
              </w:rPr>
            </w:pPr>
            <w:r w:rsidRPr="000708F9">
              <w:rPr>
                <w:rFonts w:ascii="楷体" w:eastAsia="楷体" w:hAnsi="楷体" w:cstheme="minorEastAsia" w:hint="eastAsia"/>
                <w:color w:val="333333"/>
                <w:kern w:val="0"/>
                <w:szCs w:val="24"/>
                <w:lang w:bidi="ar"/>
              </w:rPr>
              <w:t>不了解</w:t>
            </w:r>
          </w:p>
        </w:tc>
        <w:tc>
          <w:tcPr>
            <w:tcW w:w="1276"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333333"/>
                <w:kern w:val="0"/>
                <w:szCs w:val="24"/>
                <w:lang w:bidi="ar"/>
              </w:rPr>
              <w:t>没法估量</w:t>
            </w:r>
          </w:p>
        </w:tc>
        <w:tc>
          <w:tcPr>
            <w:tcW w:w="1146"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333333"/>
                <w:kern w:val="0"/>
                <w:szCs w:val="24"/>
                <w:lang w:bidi="ar"/>
              </w:rPr>
              <w:t>小计</w:t>
            </w:r>
          </w:p>
        </w:tc>
      </w:tr>
      <w:tr w:rsidR="00EE5123" w:rsidRPr="000708F9">
        <w:trPr>
          <w:jc w:val="center"/>
        </w:trPr>
        <w:tc>
          <w:tcPr>
            <w:tcW w:w="1607"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color w:val="6A6A6A"/>
                <w:kern w:val="0"/>
                <w:szCs w:val="24"/>
                <w:lang w:bidi="ar"/>
              </w:rPr>
              <w:t>100</w:t>
            </w:r>
          </w:p>
        </w:tc>
        <w:tc>
          <w:tcPr>
            <w:tcW w:w="976"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6</w:t>
            </w:r>
          </w:p>
        </w:tc>
        <w:tc>
          <w:tcPr>
            <w:tcW w:w="1250"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86</w:t>
            </w:r>
          </w:p>
        </w:tc>
        <w:tc>
          <w:tcPr>
            <w:tcW w:w="1233"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196</w:t>
            </w:r>
          </w:p>
        </w:tc>
        <w:tc>
          <w:tcPr>
            <w:tcW w:w="1218"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117</w:t>
            </w:r>
          </w:p>
        </w:tc>
        <w:tc>
          <w:tcPr>
            <w:tcW w:w="1276"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2</w:t>
            </w:r>
          </w:p>
        </w:tc>
        <w:tc>
          <w:tcPr>
            <w:tcW w:w="1146"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407</w:t>
            </w:r>
          </w:p>
        </w:tc>
      </w:tr>
      <w:tr w:rsidR="00EE5123" w:rsidRPr="000708F9">
        <w:trPr>
          <w:jc w:val="center"/>
        </w:trPr>
        <w:tc>
          <w:tcPr>
            <w:tcW w:w="1607"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color w:val="6A6A6A"/>
                <w:kern w:val="0"/>
                <w:szCs w:val="24"/>
                <w:lang w:bidi="ar"/>
              </w:rPr>
              <w:t>200</w:t>
            </w:r>
          </w:p>
        </w:tc>
        <w:tc>
          <w:tcPr>
            <w:tcW w:w="976"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2</w:t>
            </w:r>
          </w:p>
        </w:tc>
        <w:tc>
          <w:tcPr>
            <w:tcW w:w="1250"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1</w:t>
            </w:r>
          </w:p>
        </w:tc>
        <w:tc>
          <w:tcPr>
            <w:tcW w:w="1233"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2</w:t>
            </w:r>
          </w:p>
        </w:tc>
        <w:tc>
          <w:tcPr>
            <w:tcW w:w="1218"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276"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146"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5</w:t>
            </w:r>
          </w:p>
        </w:tc>
      </w:tr>
      <w:tr w:rsidR="00EE5123" w:rsidRPr="000708F9">
        <w:trPr>
          <w:jc w:val="center"/>
        </w:trPr>
        <w:tc>
          <w:tcPr>
            <w:tcW w:w="1607"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color w:val="6A6A6A"/>
                <w:kern w:val="0"/>
                <w:szCs w:val="24"/>
                <w:lang w:bidi="ar"/>
              </w:rPr>
              <w:t>300</w:t>
            </w:r>
          </w:p>
        </w:tc>
        <w:tc>
          <w:tcPr>
            <w:tcW w:w="976"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250"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233"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1</w:t>
            </w:r>
          </w:p>
        </w:tc>
        <w:tc>
          <w:tcPr>
            <w:tcW w:w="1218"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276"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146"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w:t>
            </w:r>
          </w:p>
        </w:tc>
      </w:tr>
      <w:tr w:rsidR="00EE5123" w:rsidRPr="000708F9">
        <w:trPr>
          <w:jc w:val="center"/>
        </w:trPr>
        <w:tc>
          <w:tcPr>
            <w:tcW w:w="1607"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color w:val="6A6A6A"/>
                <w:kern w:val="0"/>
                <w:szCs w:val="24"/>
                <w:lang w:bidi="ar"/>
              </w:rPr>
              <w:t>400</w:t>
            </w:r>
          </w:p>
        </w:tc>
        <w:tc>
          <w:tcPr>
            <w:tcW w:w="976"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250"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233"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218"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276"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146"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0</w:t>
            </w:r>
          </w:p>
        </w:tc>
      </w:tr>
      <w:tr w:rsidR="00EE5123" w:rsidRPr="000708F9">
        <w:trPr>
          <w:jc w:val="center"/>
        </w:trPr>
        <w:tc>
          <w:tcPr>
            <w:tcW w:w="1607"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color w:val="6A6A6A"/>
                <w:kern w:val="0"/>
                <w:szCs w:val="24"/>
                <w:lang w:bidi="ar"/>
              </w:rPr>
              <w:t>500</w:t>
            </w:r>
          </w:p>
        </w:tc>
        <w:tc>
          <w:tcPr>
            <w:tcW w:w="976"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2</w:t>
            </w:r>
          </w:p>
        </w:tc>
        <w:tc>
          <w:tcPr>
            <w:tcW w:w="1250"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4</w:t>
            </w:r>
          </w:p>
        </w:tc>
        <w:tc>
          <w:tcPr>
            <w:tcW w:w="1233"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218"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276"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146"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6</w:t>
            </w:r>
          </w:p>
        </w:tc>
      </w:tr>
      <w:tr w:rsidR="00EE5123" w:rsidRPr="000708F9">
        <w:trPr>
          <w:jc w:val="center"/>
        </w:trPr>
        <w:tc>
          <w:tcPr>
            <w:tcW w:w="1607"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color w:val="6A6A6A"/>
                <w:kern w:val="0"/>
                <w:szCs w:val="24"/>
                <w:lang w:bidi="ar"/>
              </w:rPr>
              <w:t>其他</w:t>
            </w:r>
          </w:p>
        </w:tc>
        <w:tc>
          <w:tcPr>
            <w:tcW w:w="976"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2</w:t>
            </w:r>
          </w:p>
        </w:tc>
        <w:tc>
          <w:tcPr>
            <w:tcW w:w="1250"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4</w:t>
            </w:r>
          </w:p>
        </w:tc>
        <w:tc>
          <w:tcPr>
            <w:tcW w:w="1233"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2</w:t>
            </w:r>
          </w:p>
        </w:tc>
        <w:tc>
          <w:tcPr>
            <w:tcW w:w="1218"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276" w:type="dxa"/>
          </w:tcPr>
          <w:p w:rsidR="00EE5123" w:rsidRPr="000708F9" w:rsidRDefault="00B84028" w:rsidP="000708F9">
            <w:pPr>
              <w:widowControl/>
              <w:spacing w:line="400" w:lineRule="atLeast"/>
              <w:ind w:firstLine="480"/>
              <w:rPr>
                <w:rFonts w:ascii="楷体" w:eastAsia="楷体" w:hAnsi="楷体" w:cstheme="minorEastAsia"/>
                <w:szCs w:val="24"/>
              </w:rPr>
            </w:pPr>
            <w:r w:rsidRPr="000708F9">
              <w:rPr>
                <w:rFonts w:ascii="楷体" w:eastAsia="楷体" w:hAnsi="楷体" w:cstheme="minorEastAsia" w:hint="eastAsia"/>
                <w:szCs w:val="24"/>
              </w:rPr>
              <w:t>0</w:t>
            </w:r>
          </w:p>
        </w:tc>
        <w:tc>
          <w:tcPr>
            <w:tcW w:w="1146"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8</w:t>
            </w:r>
          </w:p>
        </w:tc>
      </w:tr>
    </w:tbl>
    <w:p w:rsidR="00EE5123" w:rsidRPr="000708F9" w:rsidRDefault="00EE5123" w:rsidP="000708F9">
      <w:pPr>
        <w:pStyle w:val="11"/>
        <w:spacing w:line="400" w:lineRule="atLeast"/>
        <w:ind w:left="1200" w:firstLineChars="0" w:firstLine="0"/>
        <w:rPr>
          <w:rFonts w:ascii="楷体" w:eastAsia="楷体" w:hAnsi="楷体" w:cstheme="minorEastAsia"/>
          <w:szCs w:val="24"/>
        </w:rPr>
      </w:pPr>
    </w:p>
    <w:p w:rsidR="00EE5123" w:rsidRPr="000708F9" w:rsidRDefault="00B84028" w:rsidP="000708F9">
      <w:pPr>
        <w:spacing w:line="400" w:lineRule="atLeast"/>
        <w:ind w:firstLineChars="0" w:firstLine="0"/>
        <w:rPr>
          <w:rFonts w:ascii="楷体" w:eastAsia="楷体" w:hAnsi="楷体"/>
        </w:rPr>
      </w:pPr>
      <w:r w:rsidRPr="000708F9">
        <w:rPr>
          <w:rFonts w:ascii="楷体" w:eastAsia="楷体" w:hAnsi="楷体" w:hint="eastAsia"/>
        </w:rPr>
        <w:t>数据分析</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目前村民对于新农保的理解基本上只停留在交钱领钱这一层面，对政策并不了解甚至不知道每月会有政府补贴以及集体补助，能够参加新农保基本上都是出</w:t>
      </w:r>
      <w:r w:rsidRPr="000708F9">
        <w:rPr>
          <w:rFonts w:ascii="楷体" w:eastAsia="楷体" w:hAnsi="楷体" w:hint="eastAsia"/>
        </w:rPr>
        <w:lastRenderedPageBreak/>
        <w:t>于对国家和党的信任，而不是因为知道新农保对于自己养老有什么帮助，会怎样帮助到自己，村民对于新农保不够了解，也衍生出一系列问题，如缴费档次低等。所以政府需要加大对于新农保制度的宣传力度，让村民对于这个制度有一个基本的了解，从而提升村民的缴费档次。</w:t>
      </w:r>
    </w:p>
    <w:p w:rsidR="00A55D68" w:rsidRDefault="00B84028" w:rsidP="00A55D68">
      <w:pPr>
        <w:pStyle w:val="3"/>
        <w:numPr>
          <w:ilvl w:val="0"/>
          <w:numId w:val="8"/>
        </w:numPr>
        <w:spacing w:line="400" w:lineRule="atLeast"/>
        <w:rPr>
          <w:rFonts w:ascii="楷体" w:eastAsia="楷体" w:hAnsi="楷体"/>
        </w:rPr>
      </w:pPr>
      <w:bookmarkStart w:id="53" w:name="_Toc462073879"/>
      <w:bookmarkStart w:id="54" w:name="_Toc462302306"/>
      <w:r w:rsidRPr="000708F9">
        <w:rPr>
          <w:rFonts w:ascii="楷体" w:eastAsia="楷体" w:hAnsi="楷体" w:hint="eastAsia"/>
        </w:rPr>
        <w:t>家庭收入和缴费档次分析</w:t>
      </w:r>
      <w:bookmarkEnd w:id="53"/>
      <w:bookmarkEnd w:id="54"/>
    </w:p>
    <w:p w:rsidR="00EE5123" w:rsidRPr="00A55D68" w:rsidRDefault="00B84028" w:rsidP="00A55D68">
      <w:pPr>
        <w:pStyle w:val="3"/>
        <w:spacing w:line="400" w:lineRule="atLeast"/>
        <w:rPr>
          <w:rFonts w:ascii="楷体" w:eastAsia="楷体" w:hAnsi="楷体"/>
        </w:rPr>
      </w:pPr>
      <w:r w:rsidRPr="00A55D68">
        <w:rPr>
          <w:rFonts w:ascii="楷体" w:eastAsia="楷体" w:hAnsi="楷体" w:hint="eastAsia"/>
        </w:rPr>
        <w:t xml:space="preserve">表格 </w:t>
      </w:r>
      <w:r w:rsidRPr="00A55D68">
        <w:rPr>
          <w:rFonts w:ascii="楷体" w:eastAsia="楷体" w:hAnsi="楷体"/>
        </w:rPr>
        <w:fldChar w:fldCharType="begin"/>
      </w:r>
      <w:r w:rsidRPr="00A55D68">
        <w:rPr>
          <w:rFonts w:ascii="楷体" w:eastAsia="楷体" w:hAnsi="楷体"/>
        </w:rPr>
        <w:instrText xml:space="preserve"> </w:instrText>
      </w:r>
      <w:r w:rsidRPr="00A55D68">
        <w:rPr>
          <w:rFonts w:ascii="楷体" w:eastAsia="楷体" w:hAnsi="楷体" w:hint="eastAsia"/>
        </w:rPr>
        <w:instrText>SEQ 表格 \* ARABIC</w:instrText>
      </w:r>
      <w:r w:rsidRPr="00A55D68">
        <w:rPr>
          <w:rFonts w:ascii="楷体" w:eastAsia="楷体" w:hAnsi="楷体"/>
        </w:rPr>
        <w:instrText xml:space="preserve"> </w:instrText>
      </w:r>
      <w:r w:rsidRPr="00A55D68">
        <w:rPr>
          <w:rFonts w:ascii="楷体" w:eastAsia="楷体" w:hAnsi="楷体"/>
        </w:rPr>
        <w:fldChar w:fldCharType="separate"/>
      </w:r>
      <w:r w:rsidR="00631421">
        <w:rPr>
          <w:rFonts w:ascii="楷体" w:eastAsia="楷体" w:hAnsi="楷体"/>
          <w:noProof/>
        </w:rPr>
        <w:t>4</w:t>
      </w:r>
      <w:r w:rsidRPr="00A55D68">
        <w:rPr>
          <w:rFonts w:ascii="楷体" w:eastAsia="楷体" w:hAnsi="楷体"/>
        </w:rPr>
        <w:fldChar w:fldCharType="end"/>
      </w:r>
      <w:r w:rsidRPr="00A55D68">
        <w:rPr>
          <w:rFonts w:ascii="楷体" w:eastAsia="楷体" w:hAnsi="楷体" w:hint="eastAsia"/>
        </w:rPr>
        <w:t>收入水平与参保率</w:t>
      </w:r>
    </w:p>
    <w:tbl>
      <w:tblPr>
        <w:tblStyle w:val="aa"/>
        <w:tblpPr w:leftFromText="180" w:rightFromText="180" w:vertAnchor="text" w:horzAnchor="page" w:tblpX="1575" w:tblpY="290"/>
        <w:tblOverlap w:val="never"/>
        <w:tblW w:w="8613" w:type="dxa"/>
        <w:tblLayout w:type="fixed"/>
        <w:tblLook w:val="04A0" w:firstRow="1" w:lastRow="0" w:firstColumn="1" w:lastColumn="0" w:noHBand="0" w:noVBand="1"/>
      </w:tblPr>
      <w:tblGrid>
        <w:gridCol w:w="2660"/>
        <w:gridCol w:w="1701"/>
        <w:gridCol w:w="1701"/>
        <w:gridCol w:w="1134"/>
        <w:gridCol w:w="1417"/>
      </w:tblGrid>
      <w:tr w:rsidR="00EE5123" w:rsidRPr="000708F9">
        <w:tc>
          <w:tcPr>
            <w:tcW w:w="2660" w:type="dxa"/>
            <w:tcBorders>
              <w:tl2br w:val="single" w:sz="4" w:space="0" w:color="auto"/>
            </w:tcBorders>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vertAlign w:val="subscript"/>
              </w:rPr>
            </w:pPr>
            <w:r w:rsidRPr="000708F9">
              <w:rPr>
                <w:rFonts w:ascii="楷体" w:eastAsia="楷体" w:hAnsi="楷体" w:cstheme="minorEastAsia" w:hint="eastAsia"/>
                <w:color w:val="333333"/>
                <w:sz w:val="44"/>
                <w:szCs w:val="24"/>
                <w:vertAlign w:val="subscript"/>
              </w:rPr>
              <w:t>收入水平</w:t>
            </w:r>
            <w:r w:rsidRPr="000708F9">
              <w:rPr>
                <w:rFonts w:ascii="楷体" w:eastAsia="楷体" w:hAnsi="楷体" w:cstheme="minorEastAsia" w:hint="eastAsia"/>
                <w:color w:val="333333"/>
                <w:sz w:val="44"/>
                <w:szCs w:val="24"/>
                <w:vertAlign w:val="superscript"/>
              </w:rPr>
              <w:t>参保状况</w:t>
            </w:r>
          </w:p>
        </w:tc>
        <w:tc>
          <w:tcPr>
            <w:tcW w:w="1701"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333333"/>
                <w:szCs w:val="24"/>
              </w:rPr>
              <w:t>参加新农保</w:t>
            </w:r>
          </w:p>
        </w:tc>
        <w:tc>
          <w:tcPr>
            <w:tcW w:w="1701"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333333"/>
                <w:szCs w:val="24"/>
              </w:rPr>
              <w:t>未参加新农保</w:t>
            </w:r>
          </w:p>
        </w:tc>
        <w:tc>
          <w:tcPr>
            <w:tcW w:w="1134"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333333"/>
                <w:kern w:val="0"/>
                <w:szCs w:val="24"/>
                <w:lang w:bidi="ar"/>
              </w:rPr>
              <w:t>小计</w:t>
            </w:r>
          </w:p>
        </w:tc>
        <w:tc>
          <w:tcPr>
            <w:tcW w:w="1417"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color w:val="333333"/>
                <w:kern w:val="0"/>
                <w:szCs w:val="24"/>
                <w:lang w:bidi="ar"/>
              </w:rPr>
            </w:pPr>
            <w:r w:rsidRPr="000708F9">
              <w:rPr>
                <w:rFonts w:ascii="楷体" w:eastAsia="楷体" w:hAnsi="楷体" w:cstheme="minorEastAsia" w:hint="eastAsia"/>
                <w:color w:val="333333"/>
                <w:kern w:val="0"/>
                <w:szCs w:val="24"/>
                <w:lang w:bidi="ar"/>
              </w:rPr>
              <w:t>参保率</w:t>
            </w:r>
          </w:p>
        </w:tc>
      </w:tr>
      <w:tr w:rsidR="00EE5123" w:rsidRPr="000708F9">
        <w:tc>
          <w:tcPr>
            <w:tcW w:w="2660"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1万元及以下</w:t>
            </w:r>
          </w:p>
        </w:tc>
        <w:tc>
          <w:tcPr>
            <w:tcW w:w="1701"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118</w:t>
            </w:r>
          </w:p>
        </w:tc>
        <w:tc>
          <w:tcPr>
            <w:tcW w:w="1701"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15</w:t>
            </w:r>
          </w:p>
        </w:tc>
        <w:tc>
          <w:tcPr>
            <w:tcW w:w="1134"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133</w:t>
            </w:r>
          </w:p>
        </w:tc>
        <w:tc>
          <w:tcPr>
            <w:tcW w:w="1417"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color w:val="6A6A6A"/>
                <w:kern w:val="0"/>
                <w:szCs w:val="24"/>
                <w:lang w:bidi="ar"/>
              </w:rPr>
            </w:pPr>
            <w:r w:rsidRPr="000708F9">
              <w:rPr>
                <w:rFonts w:ascii="楷体" w:eastAsia="楷体" w:hAnsi="楷体" w:cstheme="minorEastAsia" w:hint="eastAsia"/>
                <w:color w:val="6A6A6A"/>
                <w:kern w:val="0"/>
                <w:szCs w:val="24"/>
                <w:lang w:bidi="ar"/>
              </w:rPr>
              <w:t>88.72%</w:t>
            </w:r>
          </w:p>
        </w:tc>
      </w:tr>
      <w:tr w:rsidR="00EE5123" w:rsidRPr="000708F9">
        <w:tc>
          <w:tcPr>
            <w:tcW w:w="2660"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1万元-3万元</w:t>
            </w:r>
          </w:p>
        </w:tc>
        <w:tc>
          <w:tcPr>
            <w:tcW w:w="1701"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167</w:t>
            </w:r>
          </w:p>
        </w:tc>
        <w:tc>
          <w:tcPr>
            <w:tcW w:w="1701"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21</w:t>
            </w:r>
          </w:p>
        </w:tc>
        <w:tc>
          <w:tcPr>
            <w:tcW w:w="1134"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188</w:t>
            </w:r>
          </w:p>
        </w:tc>
        <w:tc>
          <w:tcPr>
            <w:tcW w:w="1417"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color w:val="6A6A6A"/>
                <w:kern w:val="0"/>
                <w:szCs w:val="24"/>
                <w:lang w:bidi="ar"/>
              </w:rPr>
            </w:pPr>
            <w:r w:rsidRPr="000708F9">
              <w:rPr>
                <w:rFonts w:ascii="楷体" w:eastAsia="楷体" w:hAnsi="楷体" w:cstheme="minorEastAsia" w:hint="eastAsia"/>
                <w:color w:val="6A6A6A"/>
                <w:kern w:val="0"/>
                <w:szCs w:val="24"/>
                <w:lang w:bidi="ar"/>
              </w:rPr>
              <w:t>88.83%</w:t>
            </w:r>
          </w:p>
        </w:tc>
      </w:tr>
      <w:tr w:rsidR="00EE5123" w:rsidRPr="000708F9">
        <w:tc>
          <w:tcPr>
            <w:tcW w:w="2660"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3万元-6万元</w:t>
            </w:r>
          </w:p>
        </w:tc>
        <w:tc>
          <w:tcPr>
            <w:tcW w:w="1701"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88</w:t>
            </w:r>
          </w:p>
        </w:tc>
        <w:tc>
          <w:tcPr>
            <w:tcW w:w="1701"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19</w:t>
            </w:r>
          </w:p>
        </w:tc>
        <w:tc>
          <w:tcPr>
            <w:tcW w:w="1134"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107</w:t>
            </w:r>
          </w:p>
        </w:tc>
        <w:tc>
          <w:tcPr>
            <w:tcW w:w="1417"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color w:val="6A6A6A"/>
                <w:kern w:val="0"/>
                <w:szCs w:val="24"/>
                <w:lang w:bidi="ar"/>
              </w:rPr>
            </w:pPr>
            <w:r w:rsidRPr="000708F9">
              <w:rPr>
                <w:rFonts w:ascii="楷体" w:eastAsia="楷体" w:hAnsi="楷体" w:cstheme="minorEastAsia" w:hint="eastAsia"/>
                <w:color w:val="6A6A6A"/>
                <w:kern w:val="0"/>
                <w:szCs w:val="24"/>
                <w:lang w:bidi="ar"/>
              </w:rPr>
              <w:t>82.24%</w:t>
            </w:r>
          </w:p>
        </w:tc>
      </w:tr>
      <w:tr w:rsidR="00EE5123" w:rsidRPr="000708F9">
        <w:tc>
          <w:tcPr>
            <w:tcW w:w="2660"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6万元以上</w:t>
            </w:r>
          </w:p>
        </w:tc>
        <w:tc>
          <w:tcPr>
            <w:tcW w:w="1701"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57</w:t>
            </w:r>
          </w:p>
        </w:tc>
        <w:tc>
          <w:tcPr>
            <w:tcW w:w="1701"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15</w:t>
            </w:r>
          </w:p>
        </w:tc>
        <w:tc>
          <w:tcPr>
            <w:tcW w:w="1134"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6A6A6A"/>
                <w:kern w:val="0"/>
                <w:szCs w:val="24"/>
                <w:lang w:bidi="ar"/>
              </w:rPr>
              <w:t>72</w:t>
            </w:r>
          </w:p>
        </w:tc>
        <w:tc>
          <w:tcPr>
            <w:tcW w:w="1417" w:type="dxa"/>
            <w:vAlign w:val="center"/>
          </w:tcPr>
          <w:p w:rsidR="00EE5123" w:rsidRPr="000708F9" w:rsidRDefault="00B84028" w:rsidP="000708F9">
            <w:pPr>
              <w:widowControl/>
              <w:spacing w:line="400" w:lineRule="atLeast"/>
              <w:ind w:firstLineChars="0" w:firstLine="0"/>
              <w:jc w:val="center"/>
              <w:rPr>
                <w:rFonts w:ascii="楷体" w:eastAsia="楷体" w:hAnsi="楷体" w:cstheme="minorEastAsia"/>
                <w:color w:val="6A6A6A"/>
                <w:kern w:val="0"/>
                <w:szCs w:val="24"/>
                <w:lang w:bidi="ar"/>
              </w:rPr>
            </w:pPr>
            <w:r w:rsidRPr="000708F9">
              <w:rPr>
                <w:rFonts w:ascii="楷体" w:eastAsia="楷体" w:hAnsi="楷体" w:cstheme="minorEastAsia" w:hint="eastAsia"/>
                <w:color w:val="6A6A6A"/>
                <w:kern w:val="0"/>
                <w:szCs w:val="24"/>
                <w:lang w:bidi="ar"/>
              </w:rPr>
              <w:t>79.17%</w:t>
            </w:r>
          </w:p>
        </w:tc>
      </w:tr>
    </w:tbl>
    <w:p w:rsidR="00EE5123" w:rsidRPr="000708F9" w:rsidRDefault="00EE5123" w:rsidP="000708F9">
      <w:pPr>
        <w:widowControl/>
        <w:adjustRightInd/>
        <w:spacing w:line="400" w:lineRule="atLeast"/>
        <w:ind w:firstLineChars="0" w:firstLine="0"/>
        <w:jc w:val="left"/>
        <w:rPr>
          <w:rFonts w:ascii="楷体" w:eastAsia="楷体" w:hAnsi="楷体" w:cstheme="minorEastAsia"/>
          <w:szCs w:val="24"/>
        </w:rPr>
      </w:pPr>
    </w:p>
    <w:p w:rsidR="00EE5123" w:rsidRPr="000708F9" w:rsidRDefault="00B84028" w:rsidP="000708F9">
      <w:pPr>
        <w:pStyle w:val="a3"/>
        <w:keepNext/>
        <w:spacing w:line="400" w:lineRule="atLeast"/>
        <w:ind w:firstLine="480"/>
        <w:jc w:val="center"/>
        <w:rPr>
          <w:rFonts w:ascii="楷体" w:eastAsia="楷体" w:hAnsi="楷体"/>
          <w:sz w:val="24"/>
        </w:rPr>
      </w:pPr>
      <w:r w:rsidRPr="000708F9">
        <w:rPr>
          <w:rFonts w:ascii="楷体" w:eastAsia="楷体" w:hAnsi="楷体" w:hint="eastAsia"/>
          <w:sz w:val="24"/>
        </w:rPr>
        <w:t xml:space="preserve">表格 </w:t>
      </w:r>
      <w:r w:rsidRPr="000708F9">
        <w:rPr>
          <w:rFonts w:ascii="楷体" w:eastAsia="楷体" w:hAnsi="楷体"/>
          <w:sz w:val="24"/>
        </w:rPr>
        <w:fldChar w:fldCharType="begin"/>
      </w:r>
      <w:r w:rsidRPr="000708F9">
        <w:rPr>
          <w:rFonts w:ascii="楷体" w:eastAsia="楷体" w:hAnsi="楷体"/>
          <w:sz w:val="24"/>
        </w:rPr>
        <w:instrText xml:space="preserve"> </w:instrText>
      </w:r>
      <w:r w:rsidRPr="000708F9">
        <w:rPr>
          <w:rFonts w:ascii="楷体" w:eastAsia="楷体" w:hAnsi="楷体" w:hint="eastAsia"/>
          <w:sz w:val="24"/>
        </w:rPr>
        <w:instrText>SEQ 表格 \* ARABIC</w:instrText>
      </w:r>
      <w:r w:rsidRPr="000708F9">
        <w:rPr>
          <w:rFonts w:ascii="楷体" w:eastAsia="楷体" w:hAnsi="楷体"/>
          <w:sz w:val="24"/>
        </w:rPr>
        <w:instrText xml:space="preserve"> </w:instrText>
      </w:r>
      <w:r w:rsidRPr="000708F9">
        <w:rPr>
          <w:rFonts w:ascii="楷体" w:eastAsia="楷体" w:hAnsi="楷体"/>
          <w:sz w:val="24"/>
        </w:rPr>
        <w:fldChar w:fldCharType="separate"/>
      </w:r>
      <w:r w:rsidR="00631421">
        <w:rPr>
          <w:rFonts w:ascii="楷体" w:eastAsia="楷体" w:hAnsi="楷体"/>
          <w:noProof/>
          <w:sz w:val="24"/>
        </w:rPr>
        <w:t>5</w:t>
      </w:r>
      <w:r w:rsidRPr="000708F9">
        <w:rPr>
          <w:rFonts w:ascii="楷体" w:eastAsia="楷体" w:hAnsi="楷体"/>
          <w:sz w:val="24"/>
        </w:rPr>
        <w:fldChar w:fldCharType="end"/>
      </w:r>
      <w:r w:rsidRPr="000708F9">
        <w:rPr>
          <w:rFonts w:ascii="楷体" w:eastAsia="楷体" w:hAnsi="楷体" w:hint="eastAsia"/>
          <w:sz w:val="24"/>
        </w:rPr>
        <w:t>缴费档次与收入水平</w:t>
      </w:r>
    </w:p>
    <w:tbl>
      <w:tblPr>
        <w:tblStyle w:val="aa"/>
        <w:tblpPr w:leftFromText="180" w:rightFromText="180" w:vertAnchor="text" w:horzAnchor="page" w:tblpX="1575" w:tblpY="309"/>
        <w:tblOverlap w:val="never"/>
        <w:tblW w:w="8755" w:type="dxa"/>
        <w:tblLayout w:type="fixed"/>
        <w:tblLook w:val="04A0" w:firstRow="1" w:lastRow="0" w:firstColumn="1" w:lastColumn="0" w:noHBand="0" w:noVBand="1"/>
      </w:tblPr>
      <w:tblGrid>
        <w:gridCol w:w="2093"/>
        <w:gridCol w:w="1701"/>
        <w:gridCol w:w="1417"/>
        <w:gridCol w:w="1276"/>
        <w:gridCol w:w="1418"/>
        <w:gridCol w:w="850"/>
      </w:tblGrid>
      <w:tr w:rsidR="00EE5123" w:rsidRPr="000708F9">
        <w:trPr>
          <w:trHeight w:val="702"/>
        </w:trPr>
        <w:tc>
          <w:tcPr>
            <w:tcW w:w="2093" w:type="dxa"/>
            <w:tcBorders>
              <w:tl2br w:val="single" w:sz="4" w:space="0" w:color="auto"/>
            </w:tcBorders>
            <w:vAlign w:val="center"/>
          </w:tcPr>
          <w:p w:rsidR="00EE5123" w:rsidRPr="000708F9" w:rsidRDefault="00B84028" w:rsidP="000708F9">
            <w:pPr>
              <w:spacing w:line="400" w:lineRule="atLeast"/>
              <w:ind w:firstLineChars="0" w:firstLine="0"/>
              <w:jc w:val="center"/>
              <w:rPr>
                <w:rFonts w:ascii="楷体" w:eastAsia="楷体" w:hAnsi="楷体"/>
                <w:sz w:val="44"/>
                <w:szCs w:val="24"/>
                <w:vertAlign w:val="superscript"/>
              </w:rPr>
            </w:pPr>
            <w:r w:rsidRPr="000708F9">
              <w:rPr>
                <w:rFonts w:ascii="楷体" w:eastAsia="楷体" w:hAnsi="楷体" w:hint="eastAsia"/>
                <w:sz w:val="44"/>
                <w:vertAlign w:val="subscript"/>
              </w:rPr>
              <w:t>缴费档次</w:t>
            </w:r>
            <w:r w:rsidRPr="000708F9">
              <w:rPr>
                <w:rFonts w:ascii="楷体" w:eastAsia="楷体" w:hAnsi="楷体" w:hint="eastAsia"/>
                <w:sz w:val="44"/>
                <w:vertAlign w:val="superscript"/>
              </w:rPr>
              <w:t>收入水平</w:t>
            </w:r>
          </w:p>
        </w:tc>
        <w:tc>
          <w:tcPr>
            <w:tcW w:w="1701"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333333"/>
                <w:kern w:val="0"/>
                <w:szCs w:val="24"/>
                <w:lang w:bidi="ar"/>
              </w:rPr>
              <w:t>1万元及以下</w:t>
            </w:r>
          </w:p>
        </w:tc>
        <w:tc>
          <w:tcPr>
            <w:tcW w:w="1417"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333333"/>
                <w:kern w:val="0"/>
                <w:szCs w:val="24"/>
                <w:lang w:bidi="ar"/>
              </w:rPr>
              <w:t>1-3万元</w:t>
            </w:r>
          </w:p>
        </w:tc>
        <w:tc>
          <w:tcPr>
            <w:tcW w:w="1276"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333333"/>
                <w:kern w:val="0"/>
                <w:szCs w:val="24"/>
                <w:lang w:bidi="ar"/>
              </w:rPr>
              <w:t>3-6万元</w:t>
            </w:r>
          </w:p>
        </w:tc>
        <w:tc>
          <w:tcPr>
            <w:tcW w:w="1418"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333333"/>
                <w:kern w:val="0"/>
                <w:szCs w:val="24"/>
                <w:lang w:bidi="ar"/>
              </w:rPr>
              <w:t>6万元以上</w:t>
            </w:r>
          </w:p>
        </w:tc>
        <w:tc>
          <w:tcPr>
            <w:tcW w:w="850"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333333"/>
                <w:kern w:val="0"/>
                <w:szCs w:val="24"/>
                <w:lang w:bidi="ar"/>
              </w:rPr>
              <w:t>小计</w:t>
            </w:r>
          </w:p>
        </w:tc>
      </w:tr>
      <w:tr w:rsidR="00EE5123" w:rsidRPr="000708F9">
        <w:tc>
          <w:tcPr>
            <w:tcW w:w="2093"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100</w:t>
            </w:r>
          </w:p>
        </w:tc>
        <w:tc>
          <w:tcPr>
            <w:tcW w:w="1701"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118</w:t>
            </w:r>
          </w:p>
        </w:tc>
        <w:tc>
          <w:tcPr>
            <w:tcW w:w="1417"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160</w:t>
            </w:r>
          </w:p>
        </w:tc>
        <w:tc>
          <w:tcPr>
            <w:tcW w:w="1276"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80</w:t>
            </w:r>
          </w:p>
        </w:tc>
        <w:tc>
          <w:tcPr>
            <w:tcW w:w="1418"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49</w:t>
            </w:r>
          </w:p>
        </w:tc>
        <w:tc>
          <w:tcPr>
            <w:tcW w:w="850"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407</w:t>
            </w:r>
          </w:p>
        </w:tc>
      </w:tr>
      <w:tr w:rsidR="00EE5123" w:rsidRPr="000708F9">
        <w:tc>
          <w:tcPr>
            <w:tcW w:w="2093"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200</w:t>
            </w:r>
          </w:p>
        </w:tc>
        <w:tc>
          <w:tcPr>
            <w:tcW w:w="1701"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hint="eastAsia"/>
                <w:szCs w:val="24"/>
              </w:rPr>
              <w:t>0</w:t>
            </w:r>
          </w:p>
        </w:tc>
        <w:tc>
          <w:tcPr>
            <w:tcW w:w="1417"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1</w:t>
            </w:r>
          </w:p>
        </w:tc>
        <w:tc>
          <w:tcPr>
            <w:tcW w:w="1276"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1</w:t>
            </w:r>
          </w:p>
        </w:tc>
        <w:tc>
          <w:tcPr>
            <w:tcW w:w="1418"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3</w:t>
            </w:r>
          </w:p>
        </w:tc>
        <w:tc>
          <w:tcPr>
            <w:tcW w:w="850"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5</w:t>
            </w:r>
          </w:p>
        </w:tc>
      </w:tr>
      <w:tr w:rsidR="00EE5123" w:rsidRPr="000708F9">
        <w:tc>
          <w:tcPr>
            <w:tcW w:w="2093"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300</w:t>
            </w:r>
          </w:p>
        </w:tc>
        <w:tc>
          <w:tcPr>
            <w:tcW w:w="1701"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0</w:t>
            </w:r>
          </w:p>
        </w:tc>
        <w:tc>
          <w:tcPr>
            <w:tcW w:w="1417"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1</w:t>
            </w:r>
          </w:p>
        </w:tc>
        <w:tc>
          <w:tcPr>
            <w:tcW w:w="1276"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0</w:t>
            </w:r>
          </w:p>
        </w:tc>
        <w:tc>
          <w:tcPr>
            <w:tcW w:w="1418"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0</w:t>
            </w:r>
          </w:p>
        </w:tc>
        <w:tc>
          <w:tcPr>
            <w:tcW w:w="850"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1</w:t>
            </w:r>
          </w:p>
        </w:tc>
      </w:tr>
      <w:tr w:rsidR="00EE5123" w:rsidRPr="000708F9">
        <w:tc>
          <w:tcPr>
            <w:tcW w:w="2093"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400</w:t>
            </w:r>
          </w:p>
        </w:tc>
        <w:tc>
          <w:tcPr>
            <w:tcW w:w="1701"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0</w:t>
            </w:r>
          </w:p>
        </w:tc>
        <w:tc>
          <w:tcPr>
            <w:tcW w:w="1417"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0</w:t>
            </w:r>
          </w:p>
        </w:tc>
        <w:tc>
          <w:tcPr>
            <w:tcW w:w="1276"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0</w:t>
            </w:r>
          </w:p>
        </w:tc>
        <w:tc>
          <w:tcPr>
            <w:tcW w:w="1418"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0</w:t>
            </w:r>
          </w:p>
        </w:tc>
        <w:tc>
          <w:tcPr>
            <w:tcW w:w="850"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0</w:t>
            </w:r>
          </w:p>
        </w:tc>
      </w:tr>
      <w:tr w:rsidR="00EE5123" w:rsidRPr="000708F9">
        <w:tc>
          <w:tcPr>
            <w:tcW w:w="2093"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500</w:t>
            </w:r>
          </w:p>
        </w:tc>
        <w:tc>
          <w:tcPr>
            <w:tcW w:w="1701"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0</w:t>
            </w:r>
          </w:p>
        </w:tc>
        <w:tc>
          <w:tcPr>
            <w:tcW w:w="1417"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3</w:t>
            </w:r>
          </w:p>
        </w:tc>
        <w:tc>
          <w:tcPr>
            <w:tcW w:w="1276"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3</w:t>
            </w:r>
          </w:p>
        </w:tc>
        <w:tc>
          <w:tcPr>
            <w:tcW w:w="1418"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0</w:t>
            </w:r>
          </w:p>
        </w:tc>
        <w:tc>
          <w:tcPr>
            <w:tcW w:w="850"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6</w:t>
            </w:r>
          </w:p>
        </w:tc>
      </w:tr>
      <w:tr w:rsidR="00EE5123" w:rsidRPr="000708F9">
        <w:tc>
          <w:tcPr>
            <w:tcW w:w="2093"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其他</w:t>
            </w:r>
          </w:p>
        </w:tc>
        <w:tc>
          <w:tcPr>
            <w:tcW w:w="1701"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0</w:t>
            </w:r>
          </w:p>
        </w:tc>
        <w:tc>
          <w:tcPr>
            <w:tcW w:w="1417"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2</w:t>
            </w:r>
          </w:p>
        </w:tc>
        <w:tc>
          <w:tcPr>
            <w:tcW w:w="1276"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2</w:t>
            </w:r>
          </w:p>
        </w:tc>
        <w:tc>
          <w:tcPr>
            <w:tcW w:w="1418"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4</w:t>
            </w:r>
          </w:p>
        </w:tc>
        <w:tc>
          <w:tcPr>
            <w:tcW w:w="850" w:type="dxa"/>
            <w:vAlign w:val="center"/>
          </w:tcPr>
          <w:p w:rsidR="00EE5123" w:rsidRPr="000708F9" w:rsidRDefault="00B84028" w:rsidP="000708F9">
            <w:pPr>
              <w:spacing w:line="400" w:lineRule="atLeast"/>
              <w:ind w:firstLineChars="0" w:firstLine="0"/>
              <w:jc w:val="center"/>
              <w:rPr>
                <w:rFonts w:ascii="楷体" w:eastAsia="楷体" w:hAnsi="楷体"/>
                <w:szCs w:val="24"/>
              </w:rPr>
            </w:pPr>
            <w:r w:rsidRPr="000708F9">
              <w:rPr>
                <w:rFonts w:ascii="楷体" w:eastAsia="楷体" w:hAnsi="楷体" w:cs="微软雅黑" w:hint="eastAsia"/>
                <w:color w:val="6A6A6A"/>
                <w:kern w:val="0"/>
                <w:szCs w:val="24"/>
                <w:lang w:bidi="ar"/>
              </w:rPr>
              <w:t>8</w:t>
            </w:r>
          </w:p>
        </w:tc>
      </w:tr>
    </w:tbl>
    <w:p w:rsidR="00EE5123" w:rsidRPr="000708F9" w:rsidRDefault="00B84028" w:rsidP="000708F9">
      <w:pPr>
        <w:spacing w:line="400" w:lineRule="atLeast"/>
        <w:ind w:firstLineChars="0" w:firstLine="0"/>
        <w:rPr>
          <w:rFonts w:ascii="楷体" w:eastAsia="楷体" w:hAnsi="楷体"/>
        </w:rPr>
      </w:pPr>
      <w:r w:rsidRPr="000708F9">
        <w:rPr>
          <w:rFonts w:ascii="楷体" w:eastAsia="楷体" w:hAnsi="楷体" w:hint="eastAsia"/>
        </w:rPr>
        <w:t>数据分析</w:t>
      </w:r>
    </w:p>
    <w:p w:rsidR="00EE5123" w:rsidRPr="000708F9" w:rsidRDefault="00B84028" w:rsidP="000708F9">
      <w:pPr>
        <w:pStyle w:val="11"/>
        <w:spacing w:afterLines="50" w:after="156" w:line="400" w:lineRule="atLeast"/>
        <w:ind w:firstLineChars="0" w:firstLine="0"/>
        <w:rPr>
          <w:rFonts w:ascii="楷体" w:eastAsia="楷体" w:hAnsi="楷体" w:cstheme="minorEastAsia"/>
          <w:b/>
          <w:sz w:val="28"/>
          <w:szCs w:val="28"/>
        </w:rPr>
      </w:pPr>
      <w:r w:rsidRPr="000708F9">
        <w:rPr>
          <w:rFonts w:ascii="楷体" w:eastAsia="楷体" w:hAnsi="楷体" w:cstheme="minorEastAsia" w:hint="eastAsia"/>
          <w:b/>
          <w:sz w:val="28"/>
          <w:szCs w:val="28"/>
        </w:rPr>
        <w:t>收入水平与参保率对比分析</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根据以上分析，不考虑“未知”收入水平的调查样本，可得出以下排序：</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大荔县参保调查样本的收入水平人数排序为：1万~3万 &gt;  1万元以下&gt; 3万~6万&gt;6万元以上。</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大荔县未参保调查样本的收入水平人数排序为：1万~3万 &gt; 3万～6万 &gt; 1万元以下=6万元以上。由上可知：大荔县未参保与参保调查样本年收入水平均多集中于1万~3万层次。3万~6万层次的相对高收入人群相对更倾向于不参保。1万以下收入人群与6万元以上收入人群未参保人数基本持平。</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lastRenderedPageBreak/>
        <w:t>由上述数据可知，年收入在1万~3万之间的村民参保率最高，其次是收入在1万元以下的村民参保率较高，最后随着年收入的增长参保率降低。</w:t>
      </w:r>
    </w:p>
    <w:p w:rsidR="00EE5123" w:rsidRPr="000708F9" w:rsidRDefault="00B84028" w:rsidP="000708F9">
      <w:pPr>
        <w:pStyle w:val="11"/>
        <w:spacing w:afterLines="50" w:after="156" w:line="400" w:lineRule="atLeast"/>
        <w:ind w:firstLineChars="0" w:firstLine="0"/>
        <w:rPr>
          <w:rFonts w:ascii="楷体" w:eastAsia="楷体" w:hAnsi="楷体" w:cstheme="minorEastAsia"/>
          <w:b/>
          <w:sz w:val="28"/>
          <w:szCs w:val="24"/>
        </w:rPr>
      </w:pPr>
      <w:r w:rsidRPr="000708F9">
        <w:rPr>
          <w:rFonts w:ascii="楷体" w:eastAsia="楷体" w:hAnsi="楷体" w:cstheme="minorEastAsia" w:hint="eastAsia"/>
          <w:b/>
          <w:sz w:val="28"/>
          <w:szCs w:val="24"/>
        </w:rPr>
        <w:t>收入水平与缴费档次对比分析</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由以上数据可知，收入越低选择得缴费档次越低，收入越高更倾向选择高档次进行缴费。</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cstheme="minorEastAsia" w:hint="eastAsia"/>
        </w:rPr>
        <w:t>收入水平作为一大重要的原因影响农民缴费档次，而且</w:t>
      </w:r>
      <w:r w:rsidRPr="000708F9">
        <w:rPr>
          <w:rFonts w:ascii="楷体" w:eastAsia="楷体" w:hAnsi="楷体" w:hint="eastAsia"/>
        </w:rPr>
        <w:t>农民收入低、收入不稳定。农产业靠天吃饭的本性，加上近年来农产品价格波动频繁，农民缺乏稳定的收入来源。由于大多数农民缴纳的是低等级的标准，致使他们在领取时享受的养老金也相对减少，使养老金无法发挥出预期的作用，新型养老保险也就违背了其实施的初衷，起不到从根本上解决农村居民养老的作用。</w:t>
      </w:r>
    </w:p>
    <w:p w:rsidR="00EE5123" w:rsidRPr="000708F9" w:rsidRDefault="00B84028" w:rsidP="000708F9">
      <w:pPr>
        <w:pStyle w:val="3"/>
        <w:numPr>
          <w:ilvl w:val="0"/>
          <w:numId w:val="8"/>
        </w:numPr>
        <w:spacing w:line="400" w:lineRule="atLeast"/>
        <w:rPr>
          <w:rFonts w:ascii="楷体" w:eastAsia="楷体" w:hAnsi="楷体"/>
        </w:rPr>
      </w:pPr>
      <w:bookmarkStart w:id="55" w:name="_Toc462073880"/>
      <w:bookmarkStart w:id="56" w:name="_Toc462302307"/>
      <w:r w:rsidRPr="000708F9">
        <w:rPr>
          <w:rFonts w:ascii="楷体" w:eastAsia="楷体" w:hAnsi="楷体" w:hint="eastAsia"/>
        </w:rPr>
        <w:t>公民对现行新农保的了解程度</w:t>
      </w:r>
      <w:bookmarkEnd w:id="55"/>
      <w:bookmarkEnd w:id="56"/>
    </w:p>
    <w:p w:rsidR="00EE5123" w:rsidRPr="000708F9" w:rsidRDefault="00B84028" w:rsidP="000708F9">
      <w:pPr>
        <w:pStyle w:val="a3"/>
        <w:keepNext/>
        <w:spacing w:line="400" w:lineRule="atLeast"/>
        <w:ind w:firstLine="480"/>
        <w:jc w:val="center"/>
        <w:rPr>
          <w:rFonts w:ascii="楷体" w:eastAsia="楷体" w:hAnsi="楷体"/>
          <w:sz w:val="24"/>
        </w:rPr>
      </w:pPr>
      <w:r w:rsidRPr="000708F9">
        <w:rPr>
          <w:rFonts w:ascii="楷体" w:eastAsia="楷体" w:hAnsi="楷体" w:hint="eastAsia"/>
          <w:sz w:val="24"/>
        </w:rPr>
        <w:t xml:space="preserve">表格 </w:t>
      </w:r>
      <w:r w:rsidRPr="000708F9">
        <w:rPr>
          <w:rFonts w:ascii="楷体" w:eastAsia="楷体" w:hAnsi="楷体"/>
          <w:sz w:val="24"/>
        </w:rPr>
        <w:fldChar w:fldCharType="begin"/>
      </w:r>
      <w:r w:rsidRPr="000708F9">
        <w:rPr>
          <w:rFonts w:ascii="楷体" w:eastAsia="楷体" w:hAnsi="楷体"/>
          <w:sz w:val="24"/>
        </w:rPr>
        <w:instrText xml:space="preserve"> </w:instrText>
      </w:r>
      <w:r w:rsidRPr="000708F9">
        <w:rPr>
          <w:rFonts w:ascii="楷体" w:eastAsia="楷体" w:hAnsi="楷体" w:hint="eastAsia"/>
          <w:sz w:val="24"/>
        </w:rPr>
        <w:instrText>SEQ 表格 \* ARABIC</w:instrText>
      </w:r>
      <w:r w:rsidRPr="000708F9">
        <w:rPr>
          <w:rFonts w:ascii="楷体" w:eastAsia="楷体" w:hAnsi="楷体"/>
          <w:sz w:val="24"/>
        </w:rPr>
        <w:instrText xml:space="preserve"> </w:instrText>
      </w:r>
      <w:r w:rsidRPr="000708F9">
        <w:rPr>
          <w:rFonts w:ascii="楷体" w:eastAsia="楷体" w:hAnsi="楷体"/>
          <w:sz w:val="24"/>
        </w:rPr>
        <w:fldChar w:fldCharType="separate"/>
      </w:r>
      <w:r w:rsidR="00631421">
        <w:rPr>
          <w:rFonts w:ascii="楷体" w:eastAsia="楷体" w:hAnsi="楷体"/>
          <w:noProof/>
          <w:sz w:val="24"/>
        </w:rPr>
        <w:t>6</w:t>
      </w:r>
      <w:r w:rsidRPr="000708F9">
        <w:rPr>
          <w:rFonts w:ascii="楷体" w:eastAsia="楷体" w:hAnsi="楷体"/>
          <w:sz w:val="24"/>
        </w:rPr>
        <w:fldChar w:fldCharType="end"/>
      </w:r>
      <w:r w:rsidRPr="000708F9">
        <w:rPr>
          <w:rFonts w:ascii="楷体" w:eastAsia="楷体" w:hAnsi="楷体" w:hint="eastAsia"/>
          <w:sz w:val="24"/>
        </w:rPr>
        <w:t>村民对新农保政策的了解程度</w:t>
      </w:r>
    </w:p>
    <w:tbl>
      <w:tblPr>
        <w:tblStyle w:val="aa"/>
        <w:tblW w:w="8522" w:type="dxa"/>
        <w:jc w:val="center"/>
        <w:tblLayout w:type="fixed"/>
        <w:tblLook w:val="04A0" w:firstRow="1" w:lastRow="0" w:firstColumn="1" w:lastColumn="0" w:noHBand="0" w:noVBand="1"/>
      </w:tblPr>
      <w:tblGrid>
        <w:gridCol w:w="2762"/>
        <w:gridCol w:w="2877"/>
        <w:gridCol w:w="2883"/>
      </w:tblGrid>
      <w:tr w:rsidR="00EE5123" w:rsidRPr="000708F9">
        <w:trPr>
          <w:trHeight w:val="316"/>
          <w:jc w:val="center"/>
        </w:trPr>
        <w:tc>
          <w:tcPr>
            <w:tcW w:w="2762" w:type="dxa"/>
            <w:vAlign w:val="center"/>
          </w:tcPr>
          <w:p w:rsidR="00EE5123" w:rsidRPr="000708F9" w:rsidRDefault="00B84028" w:rsidP="000708F9">
            <w:pPr>
              <w:widowControl/>
              <w:spacing w:line="400" w:lineRule="atLeast"/>
              <w:ind w:firstLineChars="0" w:firstLine="0"/>
              <w:jc w:val="center"/>
              <w:rPr>
                <w:rFonts w:ascii="楷体" w:eastAsia="楷体" w:hAnsi="楷体" w:cs="微软雅黑"/>
                <w:color w:val="333333"/>
                <w:szCs w:val="24"/>
              </w:rPr>
            </w:pPr>
            <w:r w:rsidRPr="000708F9">
              <w:rPr>
                <w:rFonts w:ascii="楷体" w:eastAsia="楷体" w:hAnsi="楷体" w:cs="微软雅黑" w:hint="eastAsia"/>
                <w:color w:val="333333"/>
                <w:szCs w:val="24"/>
              </w:rPr>
              <w:t>村民对新农保的</w:t>
            </w:r>
          </w:p>
          <w:p w:rsidR="00EE5123" w:rsidRPr="000708F9" w:rsidRDefault="00B84028" w:rsidP="000708F9">
            <w:pPr>
              <w:widowControl/>
              <w:spacing w:line="400" w:lineRule="atLeast"/>
              <w:ind w:firstLineChars="0" w:firstLine="0"/>
              <w:jc w:val="center"/>
              <w:rPr>
                <w:rFonts w:ascii="楷体" w:eastAsia="楷体" w:hAnsi="楷体"/>
                <w:szCs w:val="24"/>
              </w:rPr>
            </w:pPr>
            <w:r w:rsidRPr="000708F9">
              <w:rPr>
                <w:rFonts w:ascii="楷体" w:eastAsia="楷体" w:hAnsi="楷体" w:cs="微软雅黑" w:hint="eastAsia"/>
                <w:color w:val="333333"/>
                <w:szCs w:val="24"/>
              </w:rPr>
              <w:t>了解程度</w:t>
            </w:r>
          </w:p>
        </w:tc>
        <w:tc>
          <w:tcPr>
            <w:tcW w:w="2877" w:type="dxa"/>
            <w:vAlign w:val="center"/>
          </w:tcPr>
          <w:p w:rsidR="00EE5123" w:rsidRPr="000708F9" w:rsidRDefault="00B84028" w:rsidP="000708F9">
            <w:pPr>
              <w:widowControl/>
              <w:spacing w:line="400" w:lineRule="atLeast"/>
              <w:ind w:firstLine="480"/>
              <w:jc w:val="center"/>
              <w:rPr>
                <w:rFonts w:ascii="楷体" w:eastAsia="楷体" w:hAnsi="楷体"/>
                <w:szCs w:val="24"/>
              </w:rPr>
            </w:pPr>
            <w:r w:rsidRPr="000708F9">
              <w:rPr>
                <w:rFonts w:ascii="楷体" w:eastAsia="楷体" w:hAnsi="楷体" w:cs="微软雅黑" w:hint="eastAsia"/>
                <w:color w:val="333333"/>
                <w:szCs w:val="24"/>
              </w:rPr>
              <w:t>人数</w:t>
            </w:r>
          </w:p>
        </w:tc>
        <w:tc>
          <w:tcPr>
            <w:tcW w:w="2883" w:type="dxa"/>
            <w:vAlign w:val="center"/>
          </w:tcPr>
          <w:p w:rsidR="00EE5123" w:rsidRPr="000708F9" w:rsidRDefault="00B84028" w:rsidP="000708F9">
            <w:pPr>
              <w:widowControl/>
              <w:spacing w:line="400" w:lineRule="atLeast"/>
              <w:ind w:firstLine="480"/>
              <w:jc w:val="center"/>
              <w:rPr>
                <w:rFonts w:ascii="楷体" w:eastAsia="楷体" w:hAnsi="楷体"/>
                <w:szCs w:val="24"/>
              </w:rPr>
            </w:pPr>
            <w:r w:rsidRPr="000708F9">
              <w:rPr>
                <w:rFonts w:ascii="楷体" w:eastAsia="楷体" w:hAnsi="楷体" w:hint="eastAsia"/>
                <w:szCs w:val="24"/>
              </w:rPr>
              <w:t>比例（百分比）</w:t>
            </w:r>
          </w:p>
        </w:tc>
      </w:tr>
      <w:tr w:rsidR="00EE5123" w:rsidRPr="000708F9">
        <w:trPr>
          <w:jc w:val="center"/>
        </w:trPr>
        <w:tc>
          <w:tcPr>
            <w:tcW w:w="2762"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非常了解</w:t>
            </w:r>
          </w:p>
        </w:tc>
        <w:tc>
          <w:tcPr>
            <w:tcW w:w="2877"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12</w:t>
            </w:r>
          </w:p>
        </w:tc>
        <w:tc>
          <w:tcPr>
            <w:tcW w:w="2883"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2.4%</w:t>
            </w:r>
          </w:p>
        </w:tc>
      </w:tr>
      <w:tr w:rsidR="00EE5123" w:rsidRPr="000708F9">
        <w:trPr>
          <w:jc w:val="center"/>
        </w:trPr>
        <w:tc>
          <w:tcPr>
            <w:tcW w:w="2762"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比较了解</w:t>
            </w:r>
          </w:p>
        </w:tc>
        <w:tc>
          <w:tcPr>
            <w:tcW w:w="2877"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100</w:t>
            </w:r>
          </w:p>
        </w:tc>
        <w:tc>
          <w:tcPr>
            <w:tcW w:w="2883"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20%</w:t>
            </w:r>
          </w:p>
        </w:tc>
      </w:tr>
      <w:tr w:rsidR="00EE5123" w:rsidRPr="000708F9">
        <w:trPr>
          <w:jc w:val="center"/>
        </w:trPr>
        <w:tc>
          <w:tcPr>
            <w:tcW w:w="2762"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了解较少</w:t>
            </w:r>
          </w:p>
        </w:tc>
        <w:tc>
          <w:tcPr>
            <w:tcW w:w="2877"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203</w:t>
            </w:r>
          </w:p>
        </w:tc>
        <w:tc>
          <w:tcPr>
            <w:tcW w:w="2883"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40.6%</w:t>
            </w:r>
          </w:p>
        </w:tc>
      </w:tr>
      <w:tr w:rsidR="00EE5123" w:rsidRPr="000708F9">
        <w:trPr>
          <w:jc w:val="center"/>
        </w:trPr>
        <w:tc>
          <w:tcPr>
            <w:tcW w:w="2762"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一点都不了解</w:t>
            </w:r>
          </w:p>
        </w:tc>
        <w:tc>
          <w:tcPr>
            <w:tcW w:w="2877"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117</w:t>
            </w:r>
          </w:p>
        </w:tc>
        <w:tc>
          <w:tcPr>
            <w:tcW w:w="2883"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23.4%</w:t>
            </w:r>
          </w:p>
        </w:tc>
      </w:tr>
      <w:tr w:rsidR="00EE5123" w:rsidRPr="000708F9">
        <w:trPr>
          <w:jc w:val="center"/>
        </w:trPr>
        <w:tc>
          <w:tcPr>
            <w:tcW w:w="2762"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(空)</w:t>
            </w:r>
          </w:p>
        </w:tc>
        <w:tc>
          <w:tcPr>
            <w:tcW w:w="2877"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68</w:t>
            </w:r>
          </w:p>
        </w:tc>
        <w:tc>
          <w:tcPr>
            <w:tcW w:w="2883" w:type="dxa"/>
            <w:vAlign w:val="center"/>
          </w:tcPr>
          <w:p w:rsidR="00EE5123" w:rsidRPr="000708F9" w:rsidRDefault="00B84028" w:rsidP="000708F9">
            <w:pPr>
              <w:widowControl/>
              <w:spacing w:before="45" w:line="400" w:lineRule="atLeast"/>
              <w:ind w:firstLineChars="0" w:firstLine="0"/>
              <w:jc w:val="center"/>
              <w:rPr>
                <w:rFonts w:ascii="楷体" w:eastAsia="楷体" w:hAnsi="楷体"/>
                <w:szCs w:val="24"/>
              </w:rPr>
            </w:pPr>
            <w:r w:rsidRPr="000708F9">
              <w:rPr>
                <w:rFonts w:ascii="楷体" w:eastAsia="楷体" w:hAnsi="楷体" w:cs="微软雅黑" w:hint="eastAsia"/>
                <w:color w:val="444444"/>
                <w:kern w:val="0"/>
                <w:szCs w:val="24"/>
                <w:lang w:bidi="ar"/>
              </w:rPr>
              <w:t>13.6%</w:t>
            </w:r>
          </w:p>
        </w:tc>
      </w:tr>
    </w:tbl>
    <w:p w:rsidR="00EE5123" w:rsidRPr="000708F9" w:rsidRDefault="00B84028" w:rsidP="000708F9">
      <w:pPr>
        <w:spacing w:line="400" w:lineRule="atLeast"/>
        <w:ind w:firstLineChars="0" w:firstLine="0"/>
        <w:rPr>
          <w:rFonts w:ascii="楷体" w:eastAsia="楷体" w:hAnsi="楷体"/>
        </w:rPr>
      </w:pPr>
      <w:r w:rsidRPr="000708F9">
        <w:rPr>
          <w:rFonts w:ascii="楷体" w:eastAsia="楷体" w:hAnsi="楷体" w:hint="eastAsia"/>
        </w:rPr>
        <w:t>数据分析</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由以上数据分析可知，40.6%的村民对新农保政策了解较少23.4%的村民一点都不了解20%的村民比较了解2.4%的村民对政策非常了解，其中对政策了解较少的村民人数最多。通过调查发现，多数村民具有从众心理，无论自己对政策是否了解，都会参加新农保。整体农村人民对新农保等惠农政策的了解有待提高。</w:t>
      </w:r>
    </w:p>
    <w:p w:rsidR="00EE5123" w:rsidRPr="000708F9" w:rsidRDefault="00B84028" w:rsidP="000708F9">
      <w:pPr>
        <w:pStyle w:val="2"/>
        <w:numPr>
          <w:ilvl w:val="0"/>
          <w:numId w:val="7"/>
        </w:numPr>
        <w:spacing w:line="400" w:lineRule="atLeast"/>
        <w:rPr>
          <w:rFonts w:ascii="楷体" w:eastAsia="楷体" w:hAnsi="楷体"/>
        </w:rPr>
      </w:pPr>
      <w:bookmarkStart w:id="57" w:name="_Toc462073881"/>
      <w:bookmarkStart w:id="58" w:name="_Toc462302308"/>
      <w:r w:rsidRPr="000708F9">
        <w:rPr>
          <w:rFonts w:ascii="楷体" w:eastAsia="楷体" w:hAnsi="楷体" w:hint="eastAsia"/>
        </w:rPr>
        <w:t>对新农保的认知度和满意度的影响分析</w:t>
      </w:r>
      <w:bookmarkEnd w:id="57"/>
      <w:bookmarkEnd w:id="58"/>
    </w:p>
    <w:p w:rsidR="00EE5123" w:rsidRPr="000708F9" w:rsidRDefault="00B84028" w:rsidP="000708F9">
      <w:pPr>
        <w:pStyle w:val="3"/>
        <w:numPr>
          <w:ilvl w:val="0"/>
          <w:numId w:val="9"/>
        </w:numPr>
        <w:spacing w:line="400" w:lineRule="atLeast"/>
        <w:rPr>
          <w:rFonts w:ascii="楷体" w:eastAsia="楷体" w:hAnsi="楷体"/>
        </w:rPr>
      </w:pPr>
      <w:bookmarkStart w:id="59" w:name="_Toc462073882"/>
      <w:bookmarkStart w:id="60" w:name="_Toc462302309"/>
      <w:r w:rsidRPr="000708F9">
        <w:rPr>
          <w:rFonts w:ascii="楷体" w:eastAsia="楷体" w:hAnsi="楷体" w:hint="eastAsia"/>
        </w:rPr>
        <w:t>参保原因及没有参保的原因分析</w:t>
      </w:r>
      <w:bookmarkEnd w:id="59"/>
      <w:bookmarkEnd w:id="60"/>
    </w:p>
    <w:p w:rsidR="00EE5123" w:rsidRPr="000708F9" w:rsidRDefault="00EE5123" w:rsidP="000708F9">
      <w:pPr>
        <w:spacing w:line="400" w:lineRule="atLeast"/>
        <w:ind w:firstLine="480"/>
        <w:rPr>
          <w:rFonts w:ascii="楷体" w:eastAsia="楷体" w:hAnsi="楷体"/>
        </w:rPr>
      </w:pPr>
    </w:p>
    <w:p w:rsidR="00EE5123" w:rsidRPr="000708F9" w:rsidRDefault="00B84028" w:rsidP="000708F9">
      <w:pPr>
        <w:pStyle w:val="a3"/>
        <w:keepNext/>
        <w:spacing w:line="400" w:lineRule="atLeast"/>
        <w:ind w:firstLine="480"/>
        <w:jc w:val="center"/>
        <w:rPr>
          <w:rFonts w:ascii="楷体" w:eastAsia="楷体" w:hAnsi="楷体"/>
          <w:sz w:val="24"/>
        </w:rPr>
      </w:pPr>
      <w:r w:rsidRPr="000708F9">
        <w:rPr>
          <w:rFonts w:ascii="楷体" w:eastAsia="楷体" w:hAnsi="楷体" w:hint="eastAsia"/>
          <w:sz w:val="24"/>
        </w:rPr>
        <w:t xml:space="preserve">表格 </w:t>
      </w:r>
      <w:r w:rsidRPr="000708F9">
        <w:rPr>
          <w:rFonts w:ascii="楷体" w:eastAsia="楷体" w:hAnsi="楷体"/>
          <w:sz w:val="24"/>
        </w:rPr>
        <w:fldChar w:fldCharType="begin"/>
      </w:r>
      <w:r w:rsidRPr="000708F9">
        <w:rPr>
          <w:rFonts w:ascii="楷体" w:eastAsia="楷体" w:hAnsi="楷体"/>
          <w:sz w:val="24"/>
        </w:rPr>
        <w:instrText xml:space="preserve"> </w:instrText>
      </w:r>
      <w:r w:rsidRPr="000708F9">
        <w:rPr>
          <w:rFonts w:ascii="楷体" w:eastAsia="楷体" w:hAnsi="楷体" w:hint="eastAsia"/>
          <w:sz w:val="24"/>
        </w:rPr>
        <w:instrText>SEQ 表格 \* ARABIC</w:instrText>
      </w:r>
      <w:r w:rsidRPr="000708F9">
        <w:rPr>
          <w:rFonts w:ascii="楷体" w:eastAsia="楷体" w:hAnsi="楷体"/>
          <w:sz w:val="24"/>
        </w:rPr>
        <w:instrText xml:space="preserve"> </w:instrText>
      </w:r>
      <w:r w:rsidRPr="000708F9">
        <w:rPr>
          <w:rFonts w:ascii="楷体" w:eastAsia="楷体" w:hAnsi="楷体"/>
          <w:sz w:val="24"/>
        </w:rPr>
        <w:fldChar w:fldCharType="separate"/>
      </w:r>
      <w:r w:rsidR="00631421">
        <w:rPr>
          <w:rFonts w:ascii="楷体" w:eastAsia="楷体" w:hAnsi="楷体"/>
          <w:noProof/>
          <w:sz w:val="24"/>
        </w:rPr>
        <w:t>7</w:t>
      </w:r>
      <w:r w:rsidRPr="000708F9">
        <w:rPr>
          <w:rFonts w:ascii="楷体" w:eastAsia="楷体" w:hAnsi="楷体"/>
          <w:sz w:val="24"/>
        </w:rPr>
        <w:fldChar w:fldCharType="end"/>
      </w:r>
      <w:r w:rsidRPr="000708F9">
        <w:rPr>
          <w:rFonts w:ascii="楷体" w:eastAsia="楷体" w:hAnsi="楷体" w:hint="eastAsia"/>
          <w:sz w:val="24"/>
        </w:rPr>
        <w:t>村民参保原因分析</w:t>
      </w:r>
    </w:p>
    <w:tbl>
      <w:tblPr>
        <w:tblStyle w:val="aa"/>
        <w:tblW w:w="8274" w:type="dxa"/>
        <w:jc w:val="center"/>
        <w:tblInd w:w="-178" w:type="dxa"/>
        <w:tblLayout w:type="fixed"/>
        <w:tblLook w:val="04A0" w:firstRow="1" w:lastRow="0" w:firstColumn="1" w:lastColumn="0" w:noHBand="0" w:noVBand="1"/>
      </w:tblPr>
      <w:tblGrid>
        <w:gridCol w:w="4565"/>
        <w:gridCol w:w="1611"/>
        <w:gridCol w:w="2098"/>
      </w:tblGrid>
      <w:tr w:rsidR="00EE5123" w:rsidRPr="000708F9">
        <w:trPr>
          <w:jc w:val="center"/>
        </w:trPr>
        <w:tc>
          <w:tcPr>
            <w:tcW w:w="4565" w:type="dxa"/>
          </w:tcPr>
          <w:p w:rsidR="00EE5123" w:rsidRPr="000708F9" w:rsidRDefault="00B84028" w:rsidP="000708F9">
            <w:pPr>
              <w:widowControl/>
              <w:spacing w:line="400" w:lineRule="atLeast"/>
              <w:ind w:firstLine="480"/>
              <w:jc w:val="center"/>
              <w:rPr>
                <w:rFonts w:ascii="楷体" w:eastAsia="楷体" w:hAnsi="楷体"/>
              </w:rPr>
            </w:pPr>
            <w:r w:rsidRPr="000708F9">
              <w:rPr>
                <w:rFonts w:ascii="楷体" w:eastAsia="楷体" w:hAnsi="楷体" w:cstheme="minorEastAsia" w:hint="eastAsia"/>
                <w:color w:val="333333"/>
                <w:kern w:val="0"/>
                <w:szCs w:val="24"/>
                <w:lang w:bidi="ar"/>
              </w:rPr>
              <w:t>参保原因</w:t>
            </w:r>
          </w:p>
        </w:tc>
        <w:tc>
          <w:tcPr>
            <w:tcW w:w="1611" w:type="dxa"/>
          </w:tcPr>
          <w:p w:rsidR="00EE5123" w:rsidRPr="000708F9" w:rsidRDefault="00B84028" w:rsidP="000708F9">
            <w:pPr>
              <w:widowControl/>
              <w:spacing w:line="400" w:lineRule="atLeast"/>
              <w:ind w:firstLineChars="0" w:firstLine="0"/>
              <w:jc w:val="center"/>
              <w:rPr>
                <w:rFonts w:ascii="楷体" w:eastAsia="楷体" w:hAnsi="楷体"/>
              </w:rPr>
            </w:pPr>
            <w:r w:rsidRPr="000708F9">
              <w:rPr>
                <w:rFonts w:ascii="楷体" w:eastAsia="楷体" w:hAnsi="楷体" w:cstheme="minorEastAsia" w:hint="eastAsia"/>
                <w:color w:val="333333"/>
                <w:kern w:val="0"/>
                <w:szCs w:val="24"/>
                <w:lang w:bidi="ar"/>
              </w:rPr>
              <w:t>人数</w:t>
            </w:r>
          </w:p>
        </w:tc>
        <w:tc>
          <w:tcPr>
            <w:tcW w:w="2098" w:type="dxa"/>
          </w:tcPr>
          <w:p w:rsidR="00EE5123" w:rsidRPr="000708F9" w:rsidRDefault="00B84028" w:rsidP="000708F9">
            <w:pPr>
              <w:widowControl/>
              <w:spacing w:line="400" w:lineRule="atLeast"/>
              <w:ind w:firstLineChars="0" w:firstLine="0"/>
              <w:jc w:val="center"/>
              <w:rPr>
                <w:rFonts w:ascii="楷体" w:eastAsia="楷体" w:hAnsi="楷体"/>
              </w:rPr>
            </w:pPr>
            <w:r w:rsidRPr="000708F9">
              <w:rPr>
                <w:rFonts w:ascii="楷体" w:eastAsia="楷体" w:hAnsi="楷体" w:cstheme="minorEastAsia" w:hint="eastAsia"/>
                <w:color w:val="333333"/>
                <w:kern w:val="0"/>
                <w:szCs w:val="24"/>
                <w:lang w:bidi="ar"/>
              </w:rPr>
              <w:t>比例（百分百）</w:t>
            </w:r>
          </w:p>
        </w:tc>
      </w:tr>
      <w:tr w:rsidR="00EE5123" w:rsidRPr="000708F9">
        <w:trPr>
          <w:jc w:val="center"/>
        </w:trPr>
        <w:tc>
          <w:tcPr>
            <w:tcW w:w="4565"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我年老之后生活有保障</w:t>
            </w:r>
          </w:p>
        </w:tc>
        <w:tc>
          <w:tcPr>
            <w:tcW w:w="161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212</w:t>
            </w:r>
          </w:p>
        </w:tc>
        <w:tc>
          <w:tcPr>
            <w:tcW w:w="2098"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49.30%</w:t>
            </w:r>
          </w:p>
        </w:tc>
      </w:tr>
      <w:tr w:rsidR="00EE5123" w:rsidRPr="000708F9">
        <w:trPr>
          <w:jc w:val="center"/>
        </w:trPr>
        <w:tc>
          <w:tcPr>
            <w:tcW w:w="4565"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lastRenderedPageBreak/>
              <w:t>家中60岁以上老人可以领取免费养老金</w:t>
            </w:r>
          </w:p>
        </w:tc>
        <w:tc>
          <w:tcPr>
            <w:tcW w:w="161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107</w:t>
            </w:r>
          </w:p>
        </w:tc>
        <w:tc>
          <w:tcPr>
            <w:tcW w:w="2098"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24.88%</w:t>
            </w:r>
          </w:p>
        </w:tc>
      </w:tr>
      <w:tr w:rsidR="00EE5123" w:rsidRPr="000708F9">
        <w:trPr>
          <w:jc w:val="center"/>
        </w:trPr>
        <w:tc>
          <w:tcPr>
            <w:tcW w:w="4565"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亲戚朋友和邻居的推荐</w:t>
            </w:r>
          </w:p>
        </w:tc>
        <w:tc>
          <w:tcPr>
            <w:tcW w:w="161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5</w:t>
            </w:r>
          </w:p>
        </w:tc>
        <w:tc>
          <w:tcPr>
            <w:tcW w:w="2098"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1.16%</w:t>
            </w:r>
          </w:p>
        </w:tc>
      </w:tr>
      <w:tr w:rsidR="00EE5123" w:rsidRPr="000708F9">
        <w:trPr>
          <w:jc w:val="center"/>
        </w:trPr>
        <w:tc>
          <w:tcPr>
            <w:tcW w:w="4565"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不知道，看到别人参保我就参保了</w:t>
            </w:r>
          </w:p>
        </w:tc>
        <w:tc>
          <w:tcPr>
            <w:tcW w:w="161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49</w:t>
            </w:r>
          </w:p>
        </w:tc>
        <w:tc>
          <w:tcPr>
            <w:tcW w:w="2098"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11.40%</w:t>
            </w:r>
          </w:p>
        </w:tc>
      </w:tr>
      <w:tr w:rsidR="00EE5123" w:rsidRPr="000708F9">
        <w:trPr>
          <w:jc w:val="center"/>
        </w:trPr>
        <w:tc>
          <w:tcPr>
            <w:tcW w:w="4565"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响应国家政策，追随党的号召</w:t>
            </w:r>
          </w:p>
        </w:tc>
        <w:tc>
          <w:tcPr>
            <w:tcW w:w="161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56</w:t>
            </w:r>
          </w:p>
        </w:tc>
        <w:tc>
          <w:tcPr>
            <w:tcW w:w="2098"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13.02%</w:t>
            </w:r>
          </w:p>
        </w:tc>
      </w:tr>
      <w:tr w:rsidR="00EE5123" w:rsidRPr="000708F9">
        <w:trPr>
          <w:jc w:val="center"/>
        </w:trPr>
        <w:tc>
          <w:tcPr>
            <w:tcW w:w="4565"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已满60周岁，可直接领取</w:t>
            </w:r>
          </w:p>
        </w:tc>
        <w:tc>
          <w:tcPr>
            <w:tcW w:w="161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81</w:t>
            </w:r>
          </w:p>
        </w:tc>
        <w:tc>
          <w:tcPr>
            <w:tcW w:w="2098"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18.83%</w:t>
            </w:r>
          </w:p>
        </w:tc>
      </w:tr>
      <w:tr w:rsidR="00EE5123" w:rsidRPr="000708F9">
        <w:trPr>
          <w:jc w:val="center"/>
        </w:trPr>
        <w:tc>
          <w:tcPr>
            <w:tcW w:w="4565"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其他</w:t>
            </w:r>
          </w:p>
        </w:tc>
        <w:tc>
          <w:tcPr>
            <w:tcW w:w="161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26</w:t>
            </w:r>
          </w:p>
        </w:tc>
        <w:tc>
          <w:tcPr>
            <w:tcW w:w="2098"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6.04%</w:t>
            </w:r>
          </w:p>
        </w:tc>
      </w:tr>
      <w:tr w:rsidR="00EE5123" w:rsidRPr="000708F9">
        <w:trPr>
          <w:trHeight w:val="205"/>
          <w:jc w:val="center"/>
        </w:trPr>
        <w:tc>
          <w:tcPr>
            <w:tcW w:w="4565" w:type="dxa"/>
          </w:tcPr>
          <w:p w:rsidR="00EE5123" w:rsidRPr="000708F9" w:rsidRDefault="00B84028" w:rsidP="000708F9">
            <w:pPr>
              <w:widowControl/>
              <w:spacing w:before="45" w:line="400" w:lineRule="atLeast"/>
              <w:ind w:firstLine="480"/>
              <w:jc w:val="left"/>
              <w:rPr>
                <w:rFonts w:ascii="楷体" w:eastAsia="楷体" w:hAnsi="楷体"/>
              </w:rPr>
            </w:pPr>
            <w:r w:rsidRPr="000708F9">
              <w:rPr>
                <w:rFonts w:ascii="楷体" w:eastAsia="楷体" w:hAnsi="楷体" w:cstheme="minorEastAsia" w:hint="eastAsia"/>
                <w:color w:val="444444"/>
                <w:kern w:val="0"/>
                <w:szCs w:val="24"/>
                <w:lang w:bidi="ar"/>
              </w:rPr>
              <w:t>(空)</w:t>
            </w:r>
          </w:p>
        </w:tc>
        <w:tc>
          <w:tcPr>
            <w:tcW w:w="1611" w:type="dxa"/>
          </w:tcPr>
          <w:p w:rsidR="00EE5123" w:rsidRPr="000708F9" w:rsidRDefault="00B84028" w:rsidP="000708F9">
            <w:pPr>
              <w:widowControl/>
              <w:spacing w:before="45" w:line="400" w:lineRule="atLeast"/>
              <w:ind w:firstLine="480"/>
              <w:jc w:val="center"/>
              <w:rPr>
                <w:rFonts w:ascii="楷体" w:eastAsia="楷体" w:hAnsi="楷体"/>
              </w:rPr>
            </w:pPr>
            <w:r w:rsidRPr="000708F9">
              <w:rPr>
                <w:rFonts w:ascii="楷体" w:eastAsia="楷体" w:hAnsi="楷体" w:cstheme="minorEastAsia" w:hint="eastAsia"/>
                <w:color w:val="444444"/>
                <w:szCs w:val="24"/>
              </w:rPr>
              <w:t>3</w:t>
            </w:r>
          </w:p>
        </w:tc>
        <w:tc>
          <w:tcPr>
            <w:tcW w:w="2098" w:type="dxa"/>
          </w:tcPr>
          <w:p w:rsidR="00EE5123" w:rsidRPr="000708F9" w:rsidRDefault="00B84028" w:rsidP="000708F9">
            <w:pPr>
              <w:widowControl/>
              <w:spacing w:before="45" w:line="400" w:lineRule="atLeast"/>
              <w:ind w:firstLine="480"/>
              <w:jc w:val="center"/>
              <w:rPr>
                <w:rFonts w:ascii="楷体" w:eastAsia="楷体" w:hAnsi="楷体"/>
              </w:rPr>
            </w:pPr>
            <w:r w:rsidRPr="000708F9">
              <w:rPr>
                <w:rFonts w:ascii="楷体" w:eastAsia="楷体" w:hAnsi="楷体" w:hint="eastAsia"/>
              </w:rPr>
              <w:t>0.70%</w:t>
            </w:r>
          </w:p>
        </w:tc>
      </w:tr>
      <w:tr w:rsidR="00EE5123" w:rsidRPr="000708F9">
        <w:trPr>
          <w:jc w:val="center"/>
        </w:trPr>
        <w:tc>
          <w:tcPr>
            <w:tcW w:w="4565" w:type="dxa"/>
          </w:tcPr>
          <w:p w:rsidR="00EE5123" w:rsidRPr="000708F9" w:rsidRDefault="00B84028" w:rsidP="000708F9">
            <w:pPr>
              <w:spacing w:line="400" w:lineRule="atLeast"/>
              <w:ind w:firstLine="482"/>
              <w:jc w:val="center"/>
              <w:rPr>
                <w:rFonts w:ascii="楷体" w:eastAsia="楷体" w:hAnsi="楷体"/>
              </w:rPr>
            </w:pPr>
            <w:r w:rsidRPr="000708F9">
              <w:rPr>
                <w:rFonts w:ascii="楷体" w:eastAsia="楷体" w:hAnsi="楷体" w:cstheme="minorEastAsia" w:hint="eastAsia"/>
                <w:b/>
                <w:color w:val="444444"/>
                <w:kern w:val="0"/>
                <w:szCs w:val="24"/>
                <w:lang w:bidi="ar"/>
              </w:rPr>
              <w:t>本题有效填写人次</w:t>
            </w:r>
          </w:p>
        </w:tc>
        <w:tc>
          <w:tcPr>
            <w:tcW w:w="1611" w:type="dxa"/>
          </w:tcPr>
          <w:p w:rsidR="00EE5123" w:rsidRPr="000708F9" w:rsidRDefault="00B84028" w:rsidP="000708F9">
            <w:pPr>
              <w:spacing w:line="400" w:lineRule="atLeast"/>
              <w:ind w:firstLine="482"/>
              <w:jc w:val="center"/>
              <w:rPr>
                <w:rFonts w:ascii="楷体" w:eastAsia="楷体" w:hAnsi="楷体"/>
              </w:rPr>
            </w:pPr>
            <w:r w:rsidRPr="000708F9">
              <w:rPr>
                <w:rFonts w:ascii="楷体" w:eastAsia="楷体" w:hAnsi="楷体" w:cstheme="minorEastAsia" w:hint="eastAsia"/>
                <w:b/>
                <w:color w:val="444444"/>
                <w:kern w:val="0"/>
                <w:szCs w:val="24"/>
                <w:lang w:bidi="ar"/>
              </w:rPr>
              <w:t>430</w:t>
            </w:r>
          </w:p>
        </w:tc>
        <w:tc>
          <w:tcPr>
            <w:tcW w:w="2098" w:type="dxa"/>
          </w:tcPr>
          <w:p w:rsidR="00EE5123" w:rsidRPr="000708F9" w:rsidRDefault="00B84028" w:rsidP="000708F9">
            <w:pPr>
              <w:spacing w:line="400" w:lineRule="atLeast"/>
              <w:ind w:firstLine="480"/>
              <w:jc w:val="center"/>
              <w:rPr>
                <w:rFonts w:ascii="楷体" w:eastAsia="楷体" w:hAnsi="楷体"/>
              </w:rPr>
            </w:pPr>
            <w:r w:rsidRPr="000708F9">
              <w:rPr>
                <w:rFonts w:ascii="楷体" w:eastAsia="楷体" w:hAnsi="楷体" w:hint="eastAsia"/>
              </w:rPr>
              <w:t>86%</w:t>
            </w:r>
          </w:p>
        </w:tc>
      </w:tr>
    </w:tbl>
    <w:p w:rsidR="00EE5123" w:rsidRPr="000708F9" w:rsidRDefault="00EE5123" w:rsidP="000708F9">
      <w:pPr>
        <w:widowControl/>
        <w:tabs>
          <w:tab w:val="left" w:pos="6585"/>
          <w:tab w:val="left" w:pos="7335"/>
        </w:tabs>
        <w:spacing w:line="400" w:lineRule="atLeast"/>
        <w:ind w:firstLineChars="0" w:firstLine="0"/>
        <w:jc w:val="left"/>
        <w:rPr>
          <w:rFonts w:ascii="楷体" w:eastAsia="楷体" w:hAnsi="楷体" w:cs="宋体"/>
          <w:b/>
          <w:color w:val="333333"/>
          <w:kern w:val="0"/>
          <w:sz w:val="18"/>
          <w:szCs w:val="18"/>
          <w:lang w:bidi="ar"/>
        </w:rPr>
      </w:pPr>
    </w:p>
    <w:p w:rsidR="00EE5123" w:rsidRPr="000708F9" w:rsidRDefault="00B84028" w:rsidP="000708F9">
      <w:pPr>
        <w:pStyle w:val="a3"/>
        <w:keepNext/>
        <w:spacing w:line="400" w:lineRule="atLeast"/>
        <w:ind w:firstLine="480"/>
        <w:jc w:val="center"/>
        <w:rPr>
          <w:rFonts w:ascii="楷体" w:eastAsia="楷体" w:hAnsi="楷体"/>
          <w:sz w:val="24"/>
        </w:rPr>
      </w:pPr>
      <w:r w:rsidRPr="000708F9">
        <w:rPr>
          <w:rFonts w:ascii="楷体" w:eastAsia="楷体" w:hAnsi="楷体" w:hint="eastAsia"/>
          <w:sz w:val="24"/>
        </w:rPr>
        <w:t xml:space="preserve">表格 </w:t>
      </w:r>
      <w:r w:rsidRPr="000708F9">
        <w:rPr>
          <w:rFonts w:ascii="楷体" w:eastAsia="楷体" w:hAnsi="楷体"/>
          <w:sz w:val="24"/>
        </w:rPr>
        <w:fldChar w:fldCharType="begin"/>
      </w:r>
      <w:r w:rsidRPr="000708F9">
        <w:rPr>
          <w:rFonts w:ascii="楷体" w:eastAsia="楷体" w:hAnsi="楷体"/>
          <w:sz w:val="24"/>
        </w:rPr>
        <w:instrText xml:space="preserve"> </w:instrText>
      </w:r>
      <w:r w:rsidRPr="000708F9">
        <w:rPr>
          <w:rFonts w:ascii="楷体" w:eastAsia="楷体" w:hAnsi="楷体" w:hint="eastAsia"/>
          <w:sz w:val="24"/>
        </w:rPr>
        <w:instrText>SEQ 表格 \* ARABIC</w:instrText>
      </w:r>
      <w:r w:rsidRPr="000708F9">
        <w:rPr>
          <w:rFonts w:ascii="楷体" w:eastAsia="楷体" w:hAnsi="楷体"/>
          <w:sz w:val="24"/>
        </w:rPr>
        <w:instrText xml:space="preserve"> </w:instrText>
      </w:r>
      <w:r w:rsidRPr="000708F9">
        <w:rPr>
          <w:rFonts w:ascii="楷体" w:eastAsia="楷体" w:hAnsi="楷体"/>
          <w:sz w:val="24"/>
        </w:rPr>
        <w:fldChar w:fldCharType="separate"/>
      </w:r>
      <w:r w:rsidR="00631421">
        <w:rPr>
          <w:rFonts w:ascii="楷体" w:eastAsia="楷体" w:hAnsi="楷体"/>
          <w:noProof/>
          <w:sz w:val="24"/>
        </w:rPr>
        <w:t>8</w:t>
      </w:r>
      <w:r w:rsidRPr="000708F9">
        <w:rPr>
          <w:rFonts w:ascii="楷体" w:eastAsia="楷体" w:hAnsi="楷体"/>
          <w:sz w:val="24"/>
        </w:rPr>
        <w:fldChar w:fldCharType="end"/>
      </w:r>
      <w:r w:rsidRPr="000708F9">
        <w:rPr>
          <w:rFonts w:ascii="楷体" w:eastAsia="楷体" w:hAnsi="楷体" w:hint="eastAsia"/>
          <w:sz w:val="24"/>
        </w:rPr>
        <w:t>村民未参保原因分析</w:t>
      </w:r>
    </w:p>
    <w:tbl>
      <w:tblPr>
        <w:tblStyle w:val="aa"/>
        <w:tblW w:w="7915" w:type="dxa"/>
        <w:jc w:val="center"/>
        <w:tblLayout w:type="fixed"/>
        <w:tblLook w:val="04A0" w:firstRow="1" w:lastRow="0" w:firstColumn="1" w:lastColumn="0" w:noHBand="0" w:noVBand="1"/>
      </w:tblPr>
      <w:tblGrid>
        <w:gridCol w:w="4479"/>
        <w:gridCol w:w="1756"/>
        <w:gridCol w:w="1680"/>
      </w:tblGrid>
      <w:tr w:rsidR="00EE5123" w:rsidRPr="000708F9">
        <w:trPr>
          <w:jc w:val="center"/>
        </w:trPr>
        <w:tc>
          <w:tcPr>
            <w:tcW w:w="4479"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333333"/>
                <w:kern w:val="0"/>
                <w:szCs w:val="24"/>
                <w:lang w:bidi="ar"/>
              </w:rPr>
              <w:t>未参保原因</w:t>
            </w:r>
          </w:p>
        </w:tc>
        <w:tc>
          <w:tcPr>
            <w:tcW w:w="1756"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人数</w:t>
            </w:r>
          </w:p>
        </w:tc>
        <w:tc>
          <w:tcPr>
            <w:tcW w:w="1680"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比例（百分比）</w:t>
            </w:r>
          </w:p>
        </w:tc>
      </w:tr>
      <w:tr w:rsidR="00EE5123" w:rsidRPr="000708F9">
        <w:trPr>
          <w:jc w:val="center"/>
        </w:trPr>
        <w:tc>
          <w:tcPr>
            <w:tcW w:w="4479" w:type="dxa"/>
          </w:tcPr>
          <w:p w:rsidR="00EE5123" w:rsidRPr="000708F9" w:rsidRDefault="00B84028" w:rsidP="000708F9">
            <w:pPr>
              <w:widowControl/>
              <w:spacing w:before="45" w:line="400" w:lineRule="atLeast"/>
              <w:ind w:firstLineChars="0" w:firstLine="0"/>
              <w:jc w:val="left"/>
              <w:rPr>
                <w:rFonts w:ascii="楷体" w:eastAsia="楷体" w:hAnsi="楷体" w:cstheme="minorEastAsia"/>
                <w:szCs w:val="24"/>
              </w:rPr>
            </w:pPr>
            <w:r w:rsidRPr="000708F9">
              <w:rPr>
                <w:rFonts w:ascii="楷体" w:eastAsia="楷体" w:hAnsi="楷体" w:cstheme="minorEastAsia" w:hint="eastAsia"/>
                <w:kern w:val="0"/>
                <w:szCs w:val="24"/>
                <w:lang w:bidi="ar"/>
              </w:rPr>
              <w:t>对解决养老问题没有帮助</w:t>
            </w:r>
          </w:p>
        </w:tc>
        <w:tc>
          <w:tcPr>
            <w:tcW w:w="1756"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4</w:t>
            </w:r>
          </w:p>
        </w:tc>
        <w:tc>
          <w:tcPr>
            <w:tcW w:w="1680"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5.71%</w:t>
            </w:r>
          </w:p>
        </w:tc>
      </w:tr>
      <w:tr w:rsidR="00EE5123" w:rsidRPr="000708F9">
        <w:trPr>
          <w:jc w:val="center"/>
        </w:trPr>
        <w:tc>
          <w:tcPr>
            <w:tcW w:w="4479" w:type="dxa"/>
          </w:tcPr>
          <w:p w:rsidR="00EE5123" w:rsidRPr="000708F9" w:rsidRDefault="00B84028" w:rsidP="000708F9">
            <w:pPr>
              <w:widowControl/>
              <w:spacing w:before="45" w:line="400" w:lineRule="atLeast"/>
              <w:ind w:firstLineChars="0" w:firstLine="0"/>
              <w:jc w:val="left"/>
              <w:rPr>
                <w:rFonts w:ascii="楷体" w:eastAsia="楷体" w:hAnsi="楷体" w:cstheme="minorEastAsia"/>
                <w:szCs w:val="24"/>
              </w:rPr>
            </w:pPr>
            <w:r w:rsidRPr="000708F9">
              <w:rPr>
                <w:rFonts w:ascii="楷体" w:eastAsia="楷体" w:hAnsi="楷体" w:cstheme="minorEastAsia" w:hint="eastAsia"/>
                <w:kern w:val="0"/>
                <w:szCs w:val="24"/>
                <w:lang w:bidi="ar"/>
              </w:rPr>
              <w:t>对政策不了解持观望态度险</w:t>
            </w:r>
          </w:p>
        </w:tc>
        <w:tc>
          <w:tcPr>
            <w:tcW w:w="1756"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11</w:t>
            </w:r>
          </w:p>
        </w:tc>
        <w:tc>
          <w:tcPr>
            <w:tcW w:w="1680"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15.71%</w:t>
            </w:r>
          </w:p>
        </w:tc>
      </w:tr>
      <w:tr w:rsidR="00EE5123" w:rsidRPr="000708F9">
        <w:trPr>
          <w:jc w:val="center"/>
        </w:trPr>
        <w:tc>
          <w:tcPr>
            <w:tcW w:w="4479" w:type="dxa"/>
          </w:tcPr>
          <w:p w:rsidR="00EE5123" w:rsidRPr="000708F9" w:rsidRDefault="00B84028" w:rsidP="000708F9">
            <w:pPr>
              <w:widowControl/>
              <w:spacing w:before="45" w:line="400" w:lineRule="atLeast"/>
              <w:ind w:firstLineChars="0" w:firstLine="0"/>
              <w:jc w:val="left"/>
              <w:rPr>
                <w:rFonts w:ascii="楷体" w:eastAsia="楷体" w:hAnsi="楷体" w:cstheme="minorEastAsia"/>
                <w:szCs w:val="24"/>
              </w:rPr>
            </w:pPr>
            <w:r w:rsidRPr="000708F9">
              <w:rPr>
                <w:rFonts w:ascii="楷体" w:eastAsia="楷体" w:hAnsi="楷体" w:cstheme="minorEastAsia" w:hint="eastAsia"/>
                <w:kern w:val="0"/>
                <w:szCs w:val="24"/>
                <w:lang w:bidi="ar"/>
              </w:rPr>
              <w:t>想等年龄大些再参加</w:t>
            </w:r>
          </w:p>
        </w:tc>
        <w:tc>
          <w:tcPr>
            <w:tcW w:w="1756"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10</w:t>
            </w:r>
          </w:p>
        </w:tc>
        <w:tc>
          <w:tcPr>
            <w:tcW w:w="1680"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14.29%</w:t>
            </w:r>
          </w:p>
        </w:tc>
      </w:tr>
      <w:tr w:rsidR="00EE5123" w:rsidRPr="000708F9">
        <w:trPr>
          <w:jc w:val="center"/>
        </w:trPr>
        <w:tc>
          <w:tcPr>
            <w:tcW w:w="4479" w:type="dxa"/>
          </w:tcPr>
          <w:p w:rsidR="00EE5123" w:rsidRPr="000708F9" w:rsidRDefault="00B84028" w:rsidP="000708F9">
            <w:pPr>
              <w:widowControl/>
              <w:spacing w:before="45" w:line="400" w:lineRule="atLeast"/>
              <w:ind w:firstLineChars="0" w:firstLine="0"/>
              <w:jc w:val="left"/>
              <w:rPr>
                <w:rFonts w:ascii="楷体" w:eastAsia="楷体" w:hAnsi="楷体" w:cstheme="minorEastAsia"/>
                <w:szCs w:val="24"/>
              </w:rPr>
            </w:pPr>
            <w:r w:rsidRPr="000708F9">
              <w:rPr>
                <w:rFonts w:ascii="楷体" w:eastAsia="楷体" w:hAnsi="楷体" w:cstheme="minorEastAsia" w:hint="eastAsia"/>
                <w:kern w:val="0"/>
                <w:szCs w:val="24"/>
                <w:lang w:bidi="ar"/>
              </w:rPr>
              <w:t>传统养儿防老</w:t>
            </w:r>
          </w:p>
        </w:tc>
        <w:tc>
          <w:tcPr>
            <w:tcW w:w="1756"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2</w:t>
            </w:r>
          </w:p>
        </w:tc>
        <w:tc>
          <w:tcPr>
            <w:tcW w:w="1680"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2.86%</w:t>
            </w:r>
          </w:p>
        </w:tc>
      </w:tr>
      <w:tr w:rsidR="00EE5123" w:rsidRPr="000708F9">
        <w:trPr>
          <w:jc w:val="center"/>
        </w:trPr>
        <w:tc>
          <w:tcPr>
            <w:tcW w:w="4479" w:type="dxa"/>
          </w:tcPr>
          <w:p w:rsidR="00EE5123" w:rsidRPr="000708F9" w:rsidRDefault="00B84028" w:rsidP="000708F9">
            <w:pPr>
              <w:widowControl/>
              <w:spacing w:before="45" w:line="400" w:lineRule="atLeast"/>
              <w:ind w:firstLineChars="0" w:firstLine="0"/>
              <w:jc w:val="left"/>
              <w:rPr>
                <w:rFonts w:ascii="楷体" w:eastAsia="楷体" w:hAnsi="楷体" w:cstheme="minorEastAsia"/>
                <w:szCs w:val="24"/>
              </w:rPr>
            </w:pPr>
            <w:r w:rsidRPr="000708F9">
              <w:rPr>
                <w:rFonts w:ascii="楷体" w:eastAsia="楷体" w:hAnsi="楷体" w:cstheme="minorEastAsia" w:hint="eastAsia"/>
                <w:kern w:val="0"/>
                <w:szCs w:val="24"/>
                <w:lang w:bidi="ar"/>
              </w:rPr>
              <w:t>没有达到参保要求（户口）不予参保</w:t>
            </w:r>
          </w:p>
        </w:tc>
        <w:tc>
          <w:tcPr>
            <w:tcW w:w="1756"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10</w:t>
            </w:r>
          </w:p>
        </w:tc>
        <w:tc>
          <w:tcPr>
            <w:tcW w:w="1680"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14.29%</w:t>
            </w:r>
          </w:p>
        </w:tc>
      </w:tr>
      <w:tr w:rsidR="00EE5123" w:rsidRPr="000708F9">
        <w:trPr>
          <w:jc w:val="center"/>
        </w:trPr>
        <w:tc>
          <w:tcPr>
            <w:tcW w:w="4479" w:type="dxa"/>
          </w:tcPr>
          <w:p w:rsidR="00EE5123" w:rsidRPr="000708F9" w:rsidRDefault="00B84028" w:rsidP="000708F9">
            <w:pPr>
              <w:widowControl/>
              <w:spacing w:before="45" w:line="400" w:lineRule="atLeast"/>
              <w:ind w:firstLineChars="0" w:firstLine="0"/>
              <w:jc w:val="left"/>
              <w:rPr>
                <w:rFonts w:ascii="楷体" w:eastAsia="楷体" w:hAnsi="楷体" w:cstheme="minorEastAsia"/>
                <w:szCs w:val="24"/>
              </w:rPr>
            </w:pPr>
            <w:r w:rsidRPr="000708F9">
              <w:rPr>
                <w:rFonts w:ascii="楷体" w:eastAsia="楷体" w:hAnsi="楷体" w:cstheme="minorEastAsia" w:hint="eastAsia"/>
                <w:kern w:val="0"/>
                <w:szCs w:val="24"/>
                <w:lang w:bidi="ar"/>
              </w:rPr>
              <w:t>经济拮据交不起保费</w:t>
            </w:r>
          </w:p>
        </w:tc>
        <w:tc>
          <w:tcPr>
            <w:tcW w:w="1756"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4</w:t>
            </w:r>
          </w:p>
        </w:tc>
        <w:tc>
          <w:tcPr>
            <w:tcW w:w="1680"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5.71%</w:t>
            </w:r>
          </w:p>
        </w:tc>
      </w:tr>
      <w:tr w:rsidR="00EE5123" w:rsidRPr="000708F9">
        <w:trPr>
          <w:jc w:val="center"/>
        </w:trPr>
        <w:tc>
          <w:tcPr>
            <w:tcW w:w="4479" w:type="dxa"/>
          </w:tcPr>
          <w:p w:rsidR="00EE5123" w:rsidRPr="000708F9" w:rsidRDefault="00B84028" w:rsidP="000708F9">
            <w:pPr>
              <w:widowControl/>
              <w:spacing w:before="45" w:line="400" w:lineRule="atLeast"/>
              <w:ind w:firstLineChars="0" w:firstLine="0"/>
              <w:jc w:val="left"/>
              <w:rPr>
                <w:rFonts w:ascii="楷体" w:eastAsia="楷体" w:hAnsi="楷体" w:cstheme="minorEastAsia"/>
                <w:szCs w:val="24"/>
              </w:rPr>
            </w:pPr>
            <w:r w:rsidRPr="000708F9">
              <w:rPr>
                <w:rFonts w:ascii="楷体" w:eastAsia="楷体" w:hAnsi="楷体" w:cstheme="minorEastAsia" w:hint="eastAsia"/>
                <w:kern w:val="0"/>
                <w:szCs w:val="24"/>
                <w:lang w:bidi="ar"/>
              </w:rPr>
              <w:t>已有其他保险</w:t>
            </w:r>
          </w:p>
        </w:tc>
        <w:tc>
          <w:tcPr>
            <w:tcW w:w="1756"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30</w:t>
            </w:r>
          </w:p>
        </w:tc>
        <w:tc>
          <w:tcPr>
            <w:tcW w:w="1680"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42.86%</w:t>
            </w:r>
          </w:p>
        </w:tc>
      </w:tr>
      <w:tr w:rsidR="00EE5123" w:rsidRPr="000708F9">
        <w:trPr>
          <w:jc w:val="center"/>
        </w:trPr>
        <w:tc>
          <w:tcPr>
            <w:tcW w:w="4479" w:type="dxa"/>
          </w:tcPr>
          <w:p w:rsidR="00EE5123" w:rsidRPr="000708F9" w:rsidRDefault="00B84028" w:rsidP="000708F9">
            <w:pPr>
              <w:widowControl/>
              <w:spacing w:before="45" w:line="400" w:lineRule="atLeast"/>
              <w:ind w:firstLineChars="0" w:firstLine="0"/>
              <w:jc w:val="left"/>
              <w:rPr>
                <w:rFonts w:ascii="楷体" w:eastAsia="楷体" w:hAnsi="楷体" w:cstheme="minorEastAsia"/>
                <w:szCs w:val="24"/>
              </w:rPr>
            </w:pPr>
            <w:r w:rsidRPr="000708F9">
              <w:rPr>
                <w:rFonts w:ascii="楷体" w:eastAsia="楷体" w:hAnsi="楷体" w:cstheme="minorEastAsia" w:hint="eastAsia"/>
                <w:kern w:val="0"/>
                <w:szCs w:val="24"/>
                <w:lang w:bidi="ar"/>
              </w:rPr>
              <w:t>其他原因</w:t>
            </w:r>
          </w:p>
        </w:tc>
        <w:tc>
          <w:tcPr>
            <w:tcW w:w="1756"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11</w:t>
            </w:r>
          </w:p>
        </w:tc>
        <w:tc>
          <w:tcPr>
            <w:tcW w:w="1680"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15.71%</w:t>
            </w:r>
          </w:p>
        </w:tc>
      </w:tr>
      <w:tr w:rsidR="00EE5123" w:rsidRPr="000708F9">
        <w:trPr>
          <w:jc w:val="center"/>
        </w:trPr>
        <w:tc>
          <w:tcPr>
            <w:tcW w:w="4479" w:type="dxa"/>
          </w:tcPr>
          <w:p w:rsidR="00EE5123" w:rsidRPr="000708F9" w:rsidRDefault="00B84028" w:rsidP="000708F9">
            <w:pPr>
              <w:widowControl/>
              <w:spacing w:before="45" w:line="400" w:lineRule="atLeast"/>
              <w:ind w:firstLine="482"/>
              <w:jc w:val="center"/>
              <w:rPr>
                <w:rFonts w:ascii="楷体" w:eastAsia="楷体" w:hAnsi="楷体" w:cstheme="minorEastAsia"/>
                <w:szCs w:val="24"/>
              </w:rPr>
            </w:pPr>
            <w:r w:rsidRPr="000708F9">
              <w:rPr>
                <w:rFonts w:ascii="楷体" w:eastAsia="楷体" w:hAnsi="楷体" w:cstheme="minorEastAsia" w:hint="eastAsia"/>
                <w:b/>
                <w:color w:val="444444"/>
                <w:kern w:val="0"/>
                <w:szCs w:val="24"/>
                <w:lang w:bidi="ar"/>
              </w:rPr>
              <w:t>本题有效填写人次</w:t>
            </w:r>
          </w:p>
        </w:tc>
        <w:tc>
          <w:tcPr>
            <w:tcW w:w="1756"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b/>
                <w:color w:val="444444"/>
                <w:szCs w:val="24"/>
              </w:rPr>
              <w:t>70</w:t>
            </w:r>
          </w:p>
        </w:tc>
        <w:tc>
          <w:tcPr>
            <w:tcW w:w="1680"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14%</w:t>
            </w:r>
          </w:p>
        </w:tc>
      </w:tr>
    </w:tbl>
    <w:p w:rsidR="00EE5123" w:rsidRPr="000708F9" w:rsidRDefault="00B84028" w:rsidP="000708F9">
      <w:pPr>
        <w:pStyle w:val="11"/>
        <w:spacing w:line="400" w:lineRule="atLeast"/>
        <w:ind w:firstLineChars="0" w:firstLine="0"/>
        <w:rPr>
          <w:rFonts w:ascii="楷体" w:eastAsia="楷体" w:hAnsi="楷体" w:cstheme="minorEastAsia"/>
          <w:szCs w:val="24"/>
        </w:rPr>
      </w:pPr>
      <w:r w:rsidRPr="000708F9">
        <w:rPr>
          <w:rFonts w:ascii="楷体" w:eastAsia="楷体" w:hAnsi="楷体" w:cstheme="minorEastAsia" w:hint="eastAsia"/>
          <w:szCs w:val="24"/>
        </w:rPr>
        <w:t>参保原因数据分析</w:t>
      </w:r>
    </w:p>
    <w:p w:rsidR="00EE5123" w:rsidRPr="000708F9" w:rsidRDefault="00B84028" w:rsidP="000708F9">
      <w:pPr>
        <w:spacing w:line="400" w:lineRule="atLeast"/>
        <w:ind w:firstLine="480"/>
        <w:rPr>
          <w:rFonts w:ascii="楷体" w:eastAsia="楷体" w:hAnsi="楷体"/>
          <w:lang w:bidi="ar"/>
        </w:rPr>
      </w:pPr>
      <w:r w:rsidRPr="000708F9">
        <w:rPr>
          <w:rFonts w:ascii="楷体" w:eastAsia="楷体" w:hAnsi="楷体" w:hint="eastAsia"/>
        </w:rPr>
        <w:t>由以上数据分析可得，选择为自己年老之后生活有保障这一参保原因的人数最多，其次是</w:t>
      </w:r>
      <w:r w:rsidRPr="000708F9">
        <w:rPr>
          <w:rFonts w:ascii="楷体" w:eastAsia="楷体" w:hAnsi="楷体" w:hint="eastAsia"/>
          <w:lang w:bidi="ar"/>
        </w:rPr>
        <w:t>家中60岁以上老人可以领取免费养老金这一项。随着国家惠农政策的实施，得到了农村人民的积极响应，同时农村人的养老意识也得以提高。但其中也有少部分村民由于对新农保政策并不了解，只是看到别人参保自己也就参保了或者有些村委会强制要求参保。村民的养老意识虽然有所提高，但还增强对政策的了解。</w:t>
      </w:r>
    </w:p>
    <w:p w:rsidR="00EE5123" w:rsidRPr="000708F9" w:rsidRDefault="00B84028" w:rsidP="000708F9">
      <w:pPr>
        <w:pStyle w:val="11"/>
        <w:spacing w:line="400" w:lineRule="atLeast"/>
        <w:ind w:firstLineChars="0" w:firstLine="0"/>
        <w:jc w:val="left"/>
        <w:rPr>
          <w:rFonts w:ascii="楷体" w:eastAsia="楷体" w:hAnsi="楷体" w:cstheme="minorEastAsia"/>
          <w:color w:val="000000" w:themeColor="text1"/>
          <w:kern w:val="0"/>
          <w:szCs w:val="24"/>
          <w:lang w:bidi="ar"/>
        </w:rPr>
      </w:pPr>
      <w:r w:rsidRPr="000708F9">
        <w:rPr>
          <w:rFonts w:ascii="楷体" w:eastAsia="楷体" w:hAnsi="楷体" w:cstheme="minorEastAsia" w:hint="eastAsia"/>
          <w:color w:val="000000" w:themeColor="text1"/>
          <w:kern w:val="0"/>
          <w:szCs w:val="24"/>
          <w:lang w:bidi="ar"/>
        </w:rPr>
        <w:t>未参保原因数据分析</w:t>
      </w:r>
    </w:p>
    <w:p w:rsidR="00EE5123" w:rsidRPr="000708F9" w:rsidRDefault="00B84028" w:rsidP="000708F9">
      <w:pPr>
        <w:spacing w:line="400" w:lineRule="atLeast"/>
        <w:ind w:firstLine="480"/>
        <w:rPr>
          <w:rFonts w:ascii="楷体" w:eastAsia="楷体" w:hAnsi="楷体"/>
          <w:lang w:bidi="ar"/>
        </w:rPr>
      </w:pPr>
      <w:r w:rsidRPr="000708F9">
        <w:rPr>
          <w:rFonts w:ascii="楷体" w:eastAsia="楷体" w:hAnsi="楷体" w:hint="eastAsia"/>
          <w:lang w:bidi="ar"/>
        </w:rPr>
        <w:t>由以上数据分析可知，村民未参保主要原因是已有其他保险，其次是对政策不了解持观望态度。经过调查，未参保人群多为职工等经济条件相对较好的人群，他们多数对新农保政策基本不了解，同时又对其他性质的保险有所了解，因此这部分人群参保率较低。</w:t>
      </w:r>
    </w:p>
    <w:p w:rsidR="00EE5123" w:rsidRPr="000708F9" w:rsidRDefault="00B84028" w:rsidP="000708F9">
      <w:pPr>
        <w:pStyle w:val="3"/>
        <w:widowControl/>
        <w:numPr>
          <w:ilvl w:val="0"/>
          <w:numId w:val="9"/>
        </w:numPr>
        <w:adjustRightInd/>
        <w:spacing w:line="400" w:lineRule="atLeast"/>
        <w:ind w:firstLine="0"/>
        <w:jc w:val="left"/>
        <w:rPr>
          <w:rFonts w:ascii="楷体" w:eastAsia="楷体" w:hAnsi="楷体"/>
        </w:rPr>
      </w:pPr>
      <w:bookmarkStart w:id="61" w:name="_Toc462073883"/>
      <w:bookmarkStart w:id="62" w:name="_Toc462302310"/>
      <w:r w:rsidRPr="000708F9">
        <w:rPr>
          <w:rFonts w:ascii="楷体" w:eastAsia="楷体" w:hAnsi="楷体" w:hint="eastAsia"/>
        </w:rPr>
        <w:lastRenderedPageBreak/>
        <w:t>参保户参保后担心的问题</w:t>
      </w:r>
      <w:bookmarkEnd w:id="61"/>
      <w:bookmarkEnd w:id="62"/>
    </w:p>
    <w:p w:rsidR="00EE5123" w:rsidRPr="000708F9" w:rsidRDefault="00B84028" w:rsidP="000708F9">
      <w:pPr>
        <w:pStyle w:val="a3"/>
        <w:keepNext/>
        <w:spacing w:line="400" w:lineRule="atLeast"/>
        <w:ind w:firstLine="480"/>
        <w:jc w:val="center"/>
        <w:rPr>
          <w:rFonts w:ascii="楷体" w:eastAsia="楷体" w:hAnsi="楷体"/>
          <w:sz w:val="24"/>
        </w:rPr>
      </w:pPr>
      <w:r w:rsidRPr="000708F9">
        <w:rPr>
          <w:rFonts w:ascii="楷体" w:eastAsia="楷体" w:hAnsi="楷体" w:hint="eastAsia"/>
          <w:sz w:val="24"/>
        </w:rPr>
        <w:t xml:space="preserve">表格 </w:t>
      </w:r>
      <w:r w:rsidRPr="000708F9">
        <w:rPr>
          <w:rFonts w:ascii="楷体" w:eastAsia="楷体" w:hAnsi="楷体"/>
          <w:sz w:val="24"/>
        </w:rPr>
        <w:fldChar w:fldCharType="begin"/>
      </w:r>
      <w:r w:rsidRPr="000708F9">
        <w:rPr>
          <w:rFonts w:ascii="楷体" w:eastAsia="楷体" w:hAnsi="楷体"/>
          <w:sz w:val="24"/>
        </w:rPr>
        <w:instrText xml:space="preserve"> </w:instrText>
      </w:r>
      <w:r w:rsidRPr="000708F9">
        <w:rPr>
          <w:rFonts w:ascii="楷体" w:eastAsia="楷体" w:hAnsi="楷体" w:hint="eastAsia"/>
          <w:sz w:val="24"/>
        </w:rPr>
        <w:instrText>SEQ 表格 \* ARABIC</w:instrText>
      </w:r>
      <w:r w:rsidRPr="000708F9">
        <w:rPr>
          <w:rFonts w:ascii="楷体" w:eastAsia="楷体" w:hAnsi="楷体"/>
          <w:sz w:val="24"/>
        </w:rPr>
        <w:instrText xml:space="preserve"> </w:instrText>
      </w:r>
      <w:r w:rsidRPr="000708F9">
        <w:rPr>
          <w:rFonts w:ascii="楷体" w:eastAsia="楷体" w:hAnsi="楷体"/>
          <w:sz w:val="24"/>
        </w:rPr>
        <w:fldChar w:fldCharType="separate"/>
      </w:r>
      <w:r w:rsidR="00631421">
        <w:rPr>
          <w:rFonts w:ascii="楷体" w:eastAsia="楷体" w:hAnsi="楷体"/>
          <w:noProof/>
          <w:sz w:val="24"/>
        </w:rPr>
        <w:t>9</w:t>
      </w:r>
      <w:r w:rsidRPr="000708F9">
        <w:rPr>
          <w:rFonts w:ascii="楷体" w:eastAsia="楷体" w:hAnsi="楷体"/>
          <w:sz w:val="24"/>
        </w:rPr>
        <w:fldChar w:fldCharType="end"/>
      </w:r>
      <w:r w:rsidRPr="000708F9">
        <w:rPr>
          <w:rFonts w:ascii="楷体" w:eastAsia="楷体" w:hAnsi="楷体" w:hint="eastAsia"/>
          <w:sz w:val="24"/>
        </w:rPr>
        <w:t>村民参保后担心的问题分析</w:t>
      </w:r>
    </w:p>
    <w:tbl>
      <w:tblPr>
        <w:tblStyle w:val="aa"/>
        <w:tblW w:w="8011" w:type="dxa"/>
        <w:jc w:val="center"/>
        <w:tblLayout w:type="fixed"/>
        <w:tblLook w:val="04A0" w:firstRow="1" w:lastRow="0" w:firstColumn="1" w:lastColumn="0" w:noHBand="0" w:noVBand="1"/>
      </w:tblPr>
      <w:tblGrid>
        <w:gridCol w:w="3497"/>
        <w:gridCol w:w="2184"/>
        <w:gridCol w:w="2330"/>
      </w:tblGrid>
      <w:tr w:rsidR="00EE5123" w:rsidRPr="000708F9">
        <w:trPr>
          <w:jc w:val="center"/>
        </w:trPr>
        <w:tc>
          <w:tcPr>
            <w:tcW w:w="3497" w:type="dxa"/>
          </w:tcPr>
          <w:p w:rsidR="00EE5123" w:rsidRPr="000708F9" w:rsidRDefault="00B84028" w:rsidP="000708F9">
            <w:pPr>
              <w:widowControl/>
              <w:spacing w:line="400" w:lineRule="atLeast"/>
              <w:ind w:firstLineChars="0" w:firstLine="0"/>
              <w:jc w:val="center"/>
              <w:rPr>
                <w:rFonts w:ascii="楷体" w:eastAsia="楷体" w:hAnsi="楷体"/>
              </w:rPr>
            </w:pPr>
            <w:r w:rsidRPr="000708F9">
              <w:rPr>
                <w:rFonts w:ascii="楷体" w:eastAsia="楷体" w:hAnsi="楷体" w:cstheme="minorEastAsia" w:hint="eastAsia"/>
                <w:color w:val="333333"/>
                <w:kern w:val="0"/>
                <w:szCs w:val="24"/>
                <w:lang w:bidi="ar"/>
              </w:rPr>
              <w:t>参保后担心的问题</w:t>
            </w:r>
          </w:p>
        </w:tc>
        <w:tc>
          <w:tcPr>
            <w:tcW w:w="2184" w:type="dxa"/>
          </w:tcPr>
          <w:p w:rsidR="00EE5123" w:rsidRPr="000708F9" w:rsidRDefault="00B84028" w:rsidP="000708F9">
            <w:pPr>
              <w:widowControl/>
              <w:spacing w:line="400" w:lineRule="atLeast"/>
              <w:ind w:firstLineChars="0" w:firstLine="0"/>
              <w:jc w:val="center"/>
              <w:rPr>
                <w:rFonts w:ascii="楷体" w:eastAsia="楷体" w:hAnsi="楷体"/>
              </w:rPr>
            </w:pPr>
            <w:r w:rsidRPr="000708F9">
              <w:rPr>
                <w:rFonts w:ascii="楷体" w:eastAsia="楷体" w:hAnsi="楷体" w:cstheme="minorEastAsia" w:hint="eastAsia"/>
                <w:color w:val="333333"/>
                <w:kern w:val="0"/>
                <w:szCs w:val="24"/>
                <w:lang w:bidi="ar"/>
              </w:rPr>
              <w:t>人数</w:t>
            </w:r>
          </w:p>
        </w:tc>
        <w:tc>
          <w:tcPr>
            <w:tcW w:w="2330" w:type="dxa"/>
          </w:tcPr>
          <w:p w:rsidR="00EE5123" w:rsidRPr="000708F9" w:rsidRDefault="00B84028" w:rsidP="000708F9">
            <w:pPr>
              <w:widowControl/>
              <w:spacing w:line="400" w:lineRule="atLeast"/>
              <w:ind w:firstLineChars="0" w:firstLine="0"/>
              <w:jc w:val="center"/>
              <w:rPr>
                <w:rFonts w:ascii="楷体" w:eastAsia="楷体" w:hAnsi="楷体"/>
              </w:rPr>
            </w:pPr>
            <w:r w:rsidRPr="000708F9">
              <w:rPr>
                <w:rFonts w:ascii="楷体" w:eastAsia="楷体" w:hAnsi="楷体" w:cstheme="minorEastAsia" w:hint="eastAsia"/>
                <w:color w:val="333333"/>
                <w:kern w:val="0"/>
                <w:szCs w:val="24"/>
                <w:lang w:bidi="ar"/>
              </w:rPr>
              <w:t>比例（百分比）</w:t>
            </w:r>
          </w:p>
        </w:tc>
      </w:tr>
      <w:tr w:rsidR="00EE5123" w:rsidRPr="000708F9">
        <w:trPr>
          <w:jc w:val="center"/>
        </w:trPr>
        <w:tc>
          <w:tcPr>
            <w:tcW w:w="3497"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不能及时足额领到养老金</w:t>
            </w:r>
          </w:p>
        </w:tc>
        <w:tc>
          <w:tcPr>
            <w:tcW w:w="2184"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30</w:t>
            </w:r>
          </w:p>
        </w:tc>
        <w:tc>
          <w:tcPr>
            <w:tcW w:w="2330"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6.98%</w:t>
            </w:r>
          </w:p>
        </w:tc>
      </w:tr>
      <w:tr w:rsidR="00EE5123" w:rsidRPr="000708F9">
        <w:trPr>
          <w:jc w:val="center"/>
        </w:trPr>
        <w:tc>
          <w:tcPr>
            <w:tcW w:w="3497"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物价上涨过快，养老金帮助不大</w:t>
            </w:r>
          </w:p>
        </w:tc>
        <w:tc>
          <w:tcPr>
            <w:tcW w:w="2184"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72</w:t>
            </w:r>
          </w:p>
        </w:tc>
        <w:tc>
          <w:tcPr>
            <w:tcW w:w="2330"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16.74%</w:t>
            </w:r>
          </w:p>
        </w:tc>
      </w:tr>
      <w:tr w:rsidR="00EE5123" w:rsidRPr="000708F9">
        <w:trPr>
          <w:jc w:val="center"/>
        </w:trPr>
        <w:tc>
          <w:tcPr>
            <w:tcW w:w="3497"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政策变动</w:t>
            </w:r>
          </w:p>
        </w:tc>
        <w:tc>
          <w:tcPr>
            <w:tcW w:w="2184"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48</w:t>
            </w:r>
          </w:p>
        </w:tc>
        <w:tc>
          <w:tcPr>
            <w:tcW w:w="2330"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11.16%</w:t>
            </w:r>
          </w:p>
        </w:tc>
      </w:tr>
      <w:tr w:rsidR="00EE5123" w:rsidRPr="000708F9">
        <w:trPr>
          <w:jc w:val="center"/>
        </w:trPr>
        <w:tc>
          <w:tcPr>
            <w:tcW w:w="3497"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没有担心的问题</w:t>
            </w:r>
          </w:p>
        </w:tc>
        <w:tc>
          <w:tcPr>
            <w:tcW w:w="2184"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296</w:t>
            </w:r>
          </w:p>
        </w:tc>
        <w:tc>
          <w:tcPr>
            <w:tcW w:w="2330"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68.84%</w:t>
            </w:r>
          </w:p>
        </w:tc>
      </w:tr>
      <w:tr w:rsidR="00EE5123" w:rsidRPr="000708F9">
        <w:trPr>
          <w:jc w:val="center"/>
        </w:trPr>
        <w:tc>
          <w:tcPr>
            <w:tcW w:w="3497"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其他</w:t>
            </w:r>
            <w:r w:rsidRPr="000708F9">
              <w:rPr>
                <w:rFonts w:ascii="宋体" w:eastAsia="宋体" w:hAnsi="宋体" w:cs="宋体" w:hint="eastAsia"/>
                <w:color w:val="444444"/>
                <w:kern w:val="0"/>
                <w:szCs w:val="24"/>
                <w:lang w:bidi="ar"/>
              </w:rPr>
              <w:t> </w:t>
            </w:r>
          </w:p>
        </w:tc>
        <w:tc>
          <w:tcPr>
            <w:tcW w:w="2184"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6</w:t>
            </w:r>
          </w:p>
        </w:tc>
        <w:tc>
          <w:tcPr>
            <w:tcW w:w="2330"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1.40%</w:t>
            </w:r>
          </w:p>
        </w:tc>
      </w:tr>
      <w:tr w:rsidR="00EE5123" w:rsidRPr="000708F9">
        <w:trPr>
          <w:jc w:val="center"/>
        </w:trPr>
        <w:tc>
          <w:tcPr>
            <w:tcW w:w="3497"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(空)</w:t>
            </w:r>
          </w:p>
        </w:tc>
        <w:tc>
          <w:tcPr>
            <w:tcW w:w="2184"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cstheme="minorEastAsia" w:hint="eastAsia"/>
                <w:color w:val="444444"/>
                <w:kern w:val="0"/>
                <w:szCs w:val="24"/>
                <w:lang w:bidi="ar"/>
              </w:rPr>
              <w:t>4</w:t>
            </w:r>
          </w:p>
        </w:tc>
        <w:tc>
          <w:tcPr>
            <w:tcW w:w="2330"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0.93%</w:t>
            </w:r>
          </w:p>
        </w:tc>
      </w:tr>
      <w:tr w:rsidR="00EE5123" w:rsidRPr="000708F9">
        <w:trPr>
          <w:jc w:val="center"/>
        </w:trPr>
        <w:tc>
          <w:tcPr>
            <w:tcW w:w="3497" w:type="dxa"/>
          </w:tcPr>
          <w:p w:rsidR="00EE5123" w:rsidRPr="000708F9" w:rsidRDefault="00B84028" w:rsidP="000708F9">
            <w:pPr>
              <w:spacing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本题有效填写人次</w:t>
            </w:r>
          </w:p>
        </w:tc>
        <w:tc>
          <w:tcPr>
            <w:tcW w:w="2184" w:type="dxa"/>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430</w:t>
            </w:r>
          </w:p>
        </w:tc>
        <w:tc>
          <w:tcPr>
            <w:tcW w:w="2330" w:type="dxa"/>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86%</w:t>
            </w:r>
          </w:p>
        </w:tc>
      </w:tr>
    </w:tbl>
    <w:p w:rsidR="00EE5123" w:rsidRPr="000708F9" w:rsidRDefault="00B84028" w:rsidP="000708F9">
      <w:pPr>
        <w:pStyle w:val="11"/>
        <w:spacing w:line="400" w:lineRule="atLeast"/>
        <w:ind w:firstLineChars="0" w:firstLine="0"/>
        <w:rPr>
          <w:rFonts w:ascii="楷体" w:eastAsia="楷体" w:hAnsi="楷体" w:cstheme="minorEastAsia"/>
          <w:szCs w:val="24"/>
        </w:rPr>
      </w:pPr>
      <w:r w:rsidRPr="000708F9">
        <w:rPr>
          <w:rFonts w:ascii="楷体" w:eastAsia="楷体" w:hAnsi="楷体" w:cstheme="minorEastAsia" w:hint="eastAsia"/>
          <w:szCs w:val="24"/>
        </w:rPr>
        <w:t>数据分析</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由以上数据分析可知，大多数参保的村民对国家政策的支持，对新农保政策并无异议，其次部分人群担心物价上涨过快，养老金的帮助不大以及政策变动。大部分农村人民对新农保政策毫无担心问题表现国家惠农政策的严谨。</w:t>
      </w:r>
    </w:p>
    <w:p w:rsidR="00EE5123" w:rsidRPr="000708F9" w:rsidRDefault="00B84028" w:rsidP="000708F9">
      <w:pPr>
        <w:pStyle w:val="3"/>
        <w:numPr>
          <w:ilvl w:val="0"/>
          <w:numId w:val="9"/>
        </w:numPr>
        <w:spacing w:line="400" w:lineRule="atLeast"/>
        <w:rPr>
          <w:rFonts w:ascii="楷体" w:eastAsia="楷体" w:hAnsi="楷体"/>
        </w:rPr>
      </w:pPr>
      <w:bookmarkStart w:id="63" w:name="_Toc462073884"/>
      <w:bookmarkStart w:id="64" w:name="_Toc462302311"/>
      <w:r w:rsidRPr="000708F9">
        <w:rPr>
          <w:rFonts w:ascii="楷体" w:eastAsia="楷体" w:hAnsi="楷体" w:hint="eastAsia"/>
        </w:rPr>
        <w:t>出现问题的解决途径</w:t>
      </w:r>
      <w:bookmarkEnd w:id="63"/>
      <w:bookmarkEnd w:id="64"/>
    </w:p>
    <w:p w:rsidR="00EE5123" w:rsidRPr="000708F9" w:rsidRDefault="00B84028" w:rsidP="000708F9">
      <w:pPr>
        <w:pStyle w:val="a3"/>
        <w:keepNext/>
        <w:spacing w:line="400" w:lineRule="atLeast"/>
        <w:ind w:firstLine="480"/>
        <w:jc w:val="center"/>
        <w:rPr>
          <w:rFonts w:ascii="楷体" w:eastAsia="楷体" w:hAnsi="楷体"/>
          <w:sz w:val="24"/>
        </w:rPr>
      </w:pPr>
      <w:r w:rsidRPr="000708F9">
        <w:rPr>
          <w:rFonts w:ascii="楷体" w:eastAsia="楷体" w:hAnsi="楷体" w:hint="eastAsia"/>
          <w:sz w:val="24"/>
        </w:rPr>
        <w:t xml:space="preserve">表格 </w:t>
      </w:r>
      <w:r w:rsidRPr="000708F9">
        <w:rPr>
          <w:rFonts w:ascii="楷体" w:eastAsia="楷体" w:hAnsi="楷体"/>
          <w:sz w:val="24"/>
        </w:rPr>
        <w:fldChar w:fldCharType="begin"/>
      </w:r>
      <w:r w:rsidRPr="000708F9">
        <w:rPr>
          <w:rFonts w:ascii="楷体" w:eastAsia="楷体" w:hAnsi="楷体"/>
          <w:sz w:val="24"/>
        </w:rPr>
        <w:instrText xml:space="preserve"> </w:instrText>
      </w:r>
      <w:r w:rsidRPr="000708F9">
        <w:rPr>
          <w:rFonts w:ascii="楷体" w:eastAsia="楷体" w:hAnsi="楷体" w:hint="eastAsia"/>
          <w:sz w:val="24"/>
        </w:rPr>
        <w:instrText>SEQ 表格 \* ARABIC</w:instrText>
      </w:r>
      <w:r w:rsidRPr="000708F9">
        <w:rPr>
          <w:rFonts w:ascii="楷体" w:eastAsia="楷体" w:hAnsi="楷体"/>
          <w:sz w:val="24"/>
        </w:rPr>
        <w:instrText xml:space="preserve"> </w:instrText>
      </w:r>
      <w:r w:rsidRPr="000708F9">
        <w:rPr>
          <w:rFonts w:ascii="楷体" w:eastAsia="楷体" w:hAnsi="楷体"/>
          <w:sz w:val="24"/>
        </w:rPr>
        <w:fldChar w:fldCharType="separate"/>
      </w:r>
      <w:r w:rsidR="00631421">
        <w:rPr>
          <w:rFonts w:ascii="楷体" w:eastAsia="楷体" w:hAnsi="楷体"/>
          <w:noProof/>
          <w:sz w:val="24"/>
        </w:rPr>
        <w:t>10</w:t>
      </w:r>
      <w:r w:rsidRPr="000708F9">
        <w:rPr>
          <w:rFonts w:ascii="楷体" w:eastAsia="楷体" w:hAnsi="楷体"/>
          <w:sz w:val="24"/>
        </w:rPr>
        <w:fldChar w:fldCharType="end"/>
      </w:r>
      <w:r w:rsidRPr="000708F9">
        <w:rPr>
          <w:rFonts w:ascii="楷体" w:eastAsia="楷体" w:hAnsi="楷体" w:hint="eastAsia"/>
          <w:sz w:val="24"/>
        </w:rPr>
        <w:t>村民参保过程中出现问题的解决措施</w:t>
      </w:r>
    </w:p>
    <w:tbl>
      <w:tblPr>
        <w:tblStyle w:val="aa"/>
        <w:tblpPr w:leftFromText="180" w:rightFromText="180" w:vertAnchor="text" w:horzAnchor="page" w:tblpX="1722" w:tblpY="373"/>
        <w:tblOverlap w:val="never"/>
        <w:tblW w:w="8790" w:type="dxa"/>
        <w:tblLayout w:type="fixed"/>
        <w:tblLook w:val="04A0" w:firstRow="1" w:lastRow="0" w:firstColumn="1" w:lastColumn="0" w:noHBand="0" w:noVBand="1"/>
      </w:tblPr>
      <w:tblGrid>
        <w:gridCol w:w="4254"/>
        <w:gridCol w:w="2075"/>
        <w:gridCol w:w="2461"/>
      </w:tblGrid>
      <w:tr w:rsidR="00EE5123" w:rsidRPr="000708F9">
        <w:tc>
          <w:tcPr>
            <w:tcW w:w="4254" w:type="dxa"/>
          </w:tcPr>
          <w:p w:rsidR="00EE5123" w:rsidRPr="000708F9" w:rsidRDefault="00B84028" w:rsidP="000708F9">
            <w:pPr>
              <w:widowControl/>
              <w:spacing w:line="400" w:lineRule="atLeast"/>
              <w:ind w:firstLineChars="0" w:firstLine="0"/>
              <w:jc w:val="center"/>
              <w:rPr>
                <w:rFonts w:ascii="楷体" w:eastAsia="楷体" w:hAnsi="楷体"/>
              </w:rPr>
            </w:pPr>
            <w:r w:rsidRPr="000708F9">
              <w:rPr>
                <w:rFonts w:ascii="楷体" w:eastAsia="楷体" w:hAnsi="楷体" w:cstheme="minorEastAsia" w:hint="eastAsia"/>
                <w:color w:val="333333"/>
                <w:kern w:val="0"/>
                <w:szCs w:val="24"/>
                <w:lang w:bidi="ar"/>
              </w:rPr>
              <w:t>参保过程中出现问题的解决措施</w:t>
            </w:r>
          </w:p>
        </w:tc>
        <w:tc>
          <w:tcPr>
            <w:tcW w:w="2075" w:type="dxa"/>
          </w:tcPr>
          <w:p w:rsidR="00EE5123" w:rsidRPr="000708F9" w:rsidRDefault="00B84028" w:rsidP="000708F9">
            <w:pPr>
              <w:widowControl/>
              <w:spacing w:line="400" w:lineRule="atLeast"/>
              <w:ind w:firstLineChars="0" w:firstLine="0"/>
              <w:jc w:val="center"/>
              <w:rPr>
                <w:rFonts w:ascii="楷体" w:eastAsia="楷体" w:hAnsi="楷体"/>
              </w:rPr>
            </w:pPr>
            <w:r w:rsidRPr="000708F9">
              <w:rPr>
                <w:rFonts w:ascii="楷体" w:eastAsia="楷体" w:hAnsi="楷体" w:hint="eastAsia"/>
              </w:rPr>
              <w:t>人数</w:t>
            </w:r>
          </w:p>
        </w:tc>
        <w:tc>
          <w:tcPr>
            <w:tcW w:w="2461" w:type="dxa"/>
          </w:tcPr>
          <w:p w:rsidR="00EE5123" w:rsidRPr="000708F9" w:rsidRDefault="00B84028" w:rsidP="000708F9">
            <w:pPr>
              <w:widowControl/>
              <w:spacing w:line="400" w:lineRule="atLeast"/>
              <w:ind w:firstLineChars="0" w:firstLine="0"/>
              <w:jc w:val="center"/>
              <w:rPr>
                <w:rFonts w:ascii="楷体" w:eastAsia="楷体" w:hAnsi="楷体"/>
              </w:rPr>
            </w:pPr>
            <w:r w:rsidRPr="000708F9">
              <w:rPr>
                <w:rFonts w:ascii="楷体" w:eastAsia="楷体" w:hAnsi="楷体" w:hint="eastAsia"/>
              </w:rPr>
              <w:t>比例（百分比）</w:t>
            </w:r>
          </w:p>
        </w:tc>
      </w:tr>
      <w:tr w:rsidR="00EE5123" w:rsidRPr="000708F9">
        <w:tc>
          <w:tcPr>
            <w:tcW w:w="4254"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找村长</w:t>
            </w:r>
          </w:p>
        </w:tc>
        <w:tc>
          <w:tcPr>
            <w:tcW w:w="2075"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176</w:t>
            </w:r>
          </w:p>
        </w:tc>
        <w:tc>
          <w:tcPr>
            <w:tcW w:w="246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40.93%</w:t>
            </w:r>
          </w:p>
        </w:tc>
      </w:tr>
      <w:tr w:rsidR="00EE5123" w:rsidRPr="000708F9">
        <w:tc>
          <w:tcPr>
            <w:tcW w:w="4254"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给政府打电话询问</w:t>
            </w:r>
          </w:p>
        </w:tc>
        <w:tc>
          <w:tcPr>
            <w:tcW w:w="2075"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10</w:t>
            </w:r>
          </w:p>
        </w:tc>
        <w:tc>
          <w:tcPr>
            <w:tcW w:w="246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2.23%</w:t>
            </w:r>
          </w:p>
        </w:tc>
      </w:tr>
      <w:tr w:rsidR="00EE5123" w:rsidRPr="000708F9">
        <w:tc>
          <w:tcPr>
            <w:tcW w:w="4254"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网络媒体等求助</w:t>
            </w:r>
          </w:p>
        </w:tc>
        <w:tc>
          <w:tcPr>
            <w:tcW w:w="2075"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5</w:t>
            </w:r>
          </w:p>
        </w:tc>
        <w:tc>
          <w:tcPr>
            <w:tcW w:w="246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1.16%</w:t>
            </w:r>
          </w:p>
        </w:tc>
      </w:tr>
      <w:tr w:rsidR="00EE5123" w:rsidRPr="000708F9">
        <w:tc>
          <w:tcPr>
            <w:tcW w:w="4254"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直接去找政府的相关负责人解决</w:t>
            </w:r>
          </w:p>
        </w:tc>
        <w:tc>
          <w:tcPr>
            <w:tcW w:w="2075"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120</w:t>
            </w:r>
          </w:p>
        </w:tc>
        <w:tc>
          <w:tcPr>
            <w:tcW w:w="246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27.91%</w:t>
            </w:r>
          </w:p>
        </w:tc>
      </w:tr>
      <w:tr w:rsidR="00EE5123" w:rsidRPr="000708F9">
        <w:tc>
          <w:tcPr>
            <w:tcW w:w="4254"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不解决，没有办法</w:t>
            </w:r>
          </w:p>
        </w:tc>
        <w:tc>
          <w:tcPr>
            <w:tcW w:w="2075"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158</w:t>
            </w:r>
          </w:p>
        </w:tc>
        <w:tc>
          <w:tcPr>
            <w:tcW w:w="246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36.74%</w:t>
            </w:r>
          </w:p>
        </w:tc>
      </w:tr>
      <w:tr w:rsidR="00EE5123" w:rsidRPr="000708F9">
        <w:tc>
          <w:tcPr>
            <w:tcW w:w="4254" w:type="dxa"/>
          </w:tcPr>
          <w:p w:rsidR="00EE5123" w:rsidRPr="000708F9" w:rsidRDefault="00B84028" w:rsidP="000708F9">
            <w:pPr>
              <w:widowControl/>
              <w:spacing w:before="45" w:line="400" w:lineRule="atLeast"/>
              <w:ind w:firstLineChars="0" w:firstLine="0"/>
              <w:jc w:val="left"/>
              <w:rPr>
                <w:rFonts w:ascii="楷体" w:eastAsia="楷体" w:hAnsi="楷体"/>
              </w:rPr>
            </w:pPr>
            <w:r w:rsidRPr="000708F9">
              <w:rPr>
                <w:rFonts w:ascii="楷体" w:eastAsia="楷体" w:hAnsi="楷体" w:cstheme="minorEastAsia" w:hint="eastAsia"/>
                <w:color w:val="444444"/>
                <w:kern w:val="0"/>
                <w:szCs w:val="24"/>
                <w:lang w:bidi="ar"/>
              </w:rPr>
              <w:t>其他</w:t>
            </w:r>
          </w:p>
        </w:tc>
        <w:tc>
          <w:tcPr>
            <w:tcW w:w="2075"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9</w:t>
            </w:r>
          </w:p>
        </w:tc>
        <w:tc>
          <w:tcPr>
            <w:tcW w:w="2461" w:type="dxa"/>
          </w:tcPr>
          <w:p w:rsidR="00EE5123" w:rsidRPr="000708F9" w:rsidRDefault="00B84028" w:rsidP="000708F9">
            <w:pPr>
              <w:widowControl/>
              <w:spacing w:before="45" w:line="400" w:lineRule="atLeast"/>
              <w:ind w:firstLineChars="0" w:firstLine="0"/>
              <w:jc w:val="center"/>
              <w:rPr>
                <w:rFonts w:ascii="楷体" w:eastAsia="楷体" w:hAnsi="楷体"/>
              </w:rPr>
            </w:pPr>
            <w:r w:rsidRPr="000708F9">
              <w:rPr>
                <w:rFonts w:ascii="楷体" w:eastAsia="楷体" w:hAnsi="楷体" w:hint="eastAsia"/>
              </w:rPr>
              <w:t>2.09%</w:t>
            </w:r>
          </w:p>
        </w:tc>
      </w:tr>
      <w:tr w:rsidR="00EE5123" w:rsidRPr="000708F9">
        <w:tc>
          <w:tcPr>
            <w:tcW w:w="4254" w:type="dxa"/>
          </w:tcPr>
          <w:p w:rsidR="00EE5123" w:rsidRPr="000708F9" w:rsidRDefault="00B84028" w:rsidP="000708F9">
            <w:pPr>
              <w:spacing w:line="400" w:lineRule="atLeast"/>
              <w:ind w:firstLineChars="0" w:firstLine="0"/>
              <w:rPr>
                <w:rFonts w:ascii="楷体" w:eastAsia="楷体" w:hAnsi="楷体"/>
              </w:rPr>
            </w:pPr>
            <w:r w:rsidRPr="000708F9">
              <w:rPr>
                <w:rFonts w:ascii="楷体" w:eastAsia="楷体" w:hAnsi="楷体" w:cstheme="minorEastAsia" w:hint="eastAsia"/>
                <w:color w:val="444444"/>
                <w:kern w:val="0"/>
                <w:szCs w:val="24"/>
                <w:lang w:bidi="ar"/>
              </w:rPr>
              <w:t>本题有效填写人次</w:t>
            </w:r>
          </w:p>
        </w:tc>
        <w:tc>
          <w:tcPr>
            <w:tcW w:w="2075" w:type="dxa"/>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430</w:t>
            </w:r>
          </w:p>
        </w:tc>
        <w:tc>
          <w:tcPr>
            <w:tcW w:w="2461" w:type="dxa"/>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86%</w:t>
            </w:r>
          </w:p>
        </w:tc>
      </w:tr>
    </w:tbl>
    <w:p w:rsidR="00EE5123" w:rsidRPr="000708F9" w:rsidRDefault="00EE5123" w:rsidP="000708F9">
      <w:pPr>
        <w:pStyle w:val="11"/>
        <w:spacing w:line="400" w:lineRule="atLeast"/>
        <w:ind w:firstLineChars="0" w:firstLine="0"/>
        <w:rPr>
          <w:rFonts w:ascii="楷体" w:eastAsia="楷体" w:hAnsi="楷体" w:cstheme="minorEastAsia"/>
          <w:szCs w:val="24"/>
        </w:rPr>
      </w:pPr>
    </w:p>
    <w:p w:rsidR="00EE5123" w:rsidRPr="000708F9" w:rsidRDefault="00B84028" w:rsidP="000708F9">
      <w:pPr>
        <w:pStyle w:val="11"/>
        <w:spacing w:line="400" w:lineRule="atLeast"/>
        <w:ind w:firstLineChars="0" w:firstLine="0"/>
        <w:rPr>
          <w:rFonts w:ascii="楷体" w:eastAsia="楷体" w:hAnsi="楷体" w:cstheme="minorEastAsia"/>
          <w:szCs w:val="24"/>
        </w:rPr>
      </w:pPr>
      <w:r w:rsidRPr="000708F9">
        <w:rPr>
          <w:rFonts w:ascii="楷体" w:eastAsia="楷体" w:hAnsi="楷体" w:cstheme="minorEastAsia" w:hint="eastAsia"/>
          <w:szCs w:val="24"/>
        </w:rPr>
        <w:t>数据分析</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cstheme="minorEastAsia" w:hint="eastAsia"/>
          <w:szCs w:val="24"/>
        </w:rPr>
        <w:t>由以上数</w:t>
      </w:r>
      <w:r w:rsidRPr="000708F9">
        <w:rPr>
          <w:rFonts w:ascii="楷体" w:eastAsia="楷体" w:hAnsi="楷体" w:hint="eastAsia"/>
        </w:rPr>
        <w:t>据可知，参保过程中出现问题大多数村民会选择找村长来解决问题，同时大部分村民认为在参保过程中不会出现问题，因此不会解决。在调查过程中发现，一些村民在遇到问题时，认为去找政府解决也是徒劳，不会被认真对待，因此即使遇到不公平的事情也会选择不去解决问题，而且这一问题在农村普遍存</w:t>
      </w:r>
      <w:r w:rsidRPr="000708F9">
        <w:rPr>
          <w:rFonts w:ascii="楷体" w:eastAsia="楷体" w:hAnsi="楷体" w:hint="eastAsia"/>
        </w:rPr>
        <w:lastRenderedPageBreak/>
        <w:t>在。</w:t>
      </w:r>
    </w:p>
    <w:p w:rsidR="00EE5123" w:rsidRPr="000708F9" w:rsidRDefault="00B84028" w:rsidP="000708F9">
      <w:pPr>
        <w:pStyle w:val="3"/>
        <w:numPr>
          <w:ilvl w:val="0"/>
          <w:numId w:val="9"/>
        </w:numPr>
        <w:spacing w:line="400" w:lineRule="atLeast"/>
        <w:rPr>
          <w:rFonts w:ascii="楷体" w:eastAsia="楷体" w:hAnsi="楷体"/>
        </w:rPr>
      </w:pPr>
      <w:bookmarkStart w:id="65" w:name="_Toc462073885"/>
      <w:bookmarkStart w:id="66" w:name="_Toc462302312"/>
      <w:r w:rsidRPr="000708F9">
        <w:rPr>
          <w:rFonts w:ascii="楷体" w:eastAsia="楷体" w:hAnsi="楷体" w:hint="eastAsia"/>
        </w:rPr>
        <w:t>对新农保的满意度分析</w:t>
      </w:r>
      <w:bookmarkEnd w:id="65"/>
      <w:bookmarkEnd w:id="66"/>
    </w:p>
    <w:p w:rsidR="00EE5123" w:rsidRPr="000708F9" w:rsidRDefault="00B84028" w:rsidP="000708F9">
      <w:pPr>
        <w:pStyle w:val="a3"/>
        <w:keepNext/>
        <w:spacing w:line="400" w:lineRule="atLeast"/>
        <w:ind w:firstLine="480"/>
        <w:jc w:val="center"/>
        <w:rPr>
          <w:rFonts w:ascii="楷体" w:eastAsia="楷体" w:hAnsi="楷体"/>
          <w:sz w:val="24"/>
        </w:rPr>
      </w:pPr>
      <w:r w:rsidRPr="000708F9">
        <w:rPr>
          <w:rFonts w:ascii="楷体" w:eastAsia="楷体" w:hAnsi="楷体" w:hint="eastAsia"/>
          <w:sz w:val="24"/>
        </w:rPr>
        <w:t xml:space="preserve">表格 </w:t>
      </w:r>
      <w:r w:rsidRPr="000708F9">
        <w:rPr>
          <w:rFonts w:ascii="楷体" w:eastAsia="楷体" w:hAnsi="楷体"/>
          <w:sz w:val="24"/>
        </w:rPr>
        <w:fldChar w:fldCharType="begin"/>
      </w:r>
      <w:r w:rsidRPr="000708F9">
        <w:rPr>
          <w:rFonts w:ascii="楷体" w:eastAsia="楷体" w:hAnsi="楷体"/>
          <w:sz w:val="24"/>
        </w:rPr>
        <w:instrText xml:space="preserve"> </w:instrText>
      </w:r>
      <w:r w:rsidRPr="000708F9">
        <w:rPr>
          <w:rFonts w:ascii="楷体" w:eastAsia="楷体" w:hAnsi="楷体" w:hint="eastAsia"/>
          <w:sz w:val="24"/>
        </w:rPr>
        <w:instrText>SEQ 表格 \* ARABIC</w:instrText>
      </w:r>
      <w:r w:rsidRPr="000708F9">
        <w:rPr>
          <w:rFonts w:ascii="楷体" w:eastAsia="楷体" w:hAnsi="楷体"/>
          <w:sz w:val="24"/>
        </w:rPr>
        <w:instrText xml:space="preserve"> </w:instrText>
      </w:r>
      <w:r w:rsidRPr="000708F9">
        <w:rPr>
          <w:rFonts w:ascii="楷体" w:eastAsia="楷体" w:hAnsi="楷体"/>
          <w:sz w:val="24"/>
        </w:rPr>
        <w:fldChar w:fldCharType="separate"/>
      </w:r>
      <w:r w:rsidR="00631421">
        <w:rPr>
          <w:rFonts w:ascii="楷体" w:eastAsia="楷体" w:hAnsi="楷体"/>
          <w:noProof/>
          <w:sz w:val="24"/>
        </w:rPr>
        <w:t>11</w:t>
      </w:r>
      <w:r w:rsidRPr="000708F9">
        <w:rPr>
          <w:rFonts w:ascii="楷体" w:eastAsia="楷体" w:hAnsi="楷体"/>
          <w:sz w:val="24"/>
        </w:rPr>
        <w:fldChar w:fldCharType="end"/>
      </w:r>
      <w:r w:rsidRPr="000708F9">
        <w:rPr>
          <w:rFonts w:ascii="楷体" w:eastAsia="楷体" w:hAnsi="楷体" w:hint="eastAsia"/>
          <w:sz w:val="24"/>
        </w:rPr>
        <w:t xml:space="preserve"> 村民对新农保政策的满意度分析</w:t>
      </w:r>
    </w:p>
    <w:tbl>
      <w:tblPr>
        <w:tblStyle w:val="aa"/>
        <w:tblW w:w="8522" w:type="dxa"/>
        <w:jc w:val="center"/>
        <w:tblLayout w:type="fixed"/>
        <w:tblLook w:val="04A0" w:firstRow="1" w:lastRow="0" w:firstColumn="1" w:lastColumn="0" w:noHBand="0" w:noVBand="1"/>
      </w:tblPr>
      <w:tblGrid>
        <w:gridCol w:w="2840"/>
        <w:gridCol w:w="2841"/>
        <w:gridCol w:w="2841"/>
      </w:tblGrid>
      <w:tr w:rsidR="00EE5123" w:rsidRPr="000708F9">
        <w:trPr>
          <w:jc w:val="center"/>
        </w:trPr>
        <w:tc>
          <w:tcPr>
            <w:tcW w:w="2840"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333333"/>
                <w:kern w:val="0"/>
                <w:szCs w:val="24"/>
                <w:lang w:bidi="ar"/>
              </w:rPr>
              <w:t>对新农保是否满意</w:t>
            </w:r>
          </w:p>
        </w:tc>
        <w:tc>
          <w:tcPr>
            <w:tcW w:w="2841"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333333"/>
                <w:kern w:val="0"/>
                <w:szCs w:val="24"/>
                <w:lang w:bidi="ar"/>
              </w:rPr>
              <w:t>人数</w:t>
            </w:r>
          </w:p>
        </w:tc>
        <w:tc>
          <w:tcPr>
            <w:tcW w:w="2841" w:type="dxa"/>
          </w:tcPr>
          <w:p w:rsidR="00EE5123" w:rsidRPr="000708F9" w:rsidRDefault="00B84028" w:rsidP="000708F9">
            <w:pPr>
              <w:widowControl/>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333333"/>
                <w:kern w:val="0"/>
                <w:szCs w:val="24"/>
                <w:lang w:bidi="ar"/>
              </w:rPr>
              <w:t>比例（百分比）</w:t>
            </w:r>
          </w:p>
        </w:tc>
      </w:tr>
      <w:tr w:rsidR="00EE5123" w:rsidRPr="000708F9">
        <w:trPr>
          <w:jc w:val="center"/>
        </w:trPr>
        <w:tc>
          <w:tcPr>
            <w:tcW w:w="2840"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kern w:val="0"/>
                <w:szCs w:val="24"/>
                <w:lang w:bidi="ar"/>
              </w:rPr>
              <w:t>满意</w:t>
            </w:r>
          </w:p>
        </w:tc>
        <w:tc>
          <w:tcPr>
            <w:tcW w:w="2841"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kern w:val="0"/>
                <w:szCs w:val="24"/>
                <w:lang w:bidi="ar"/>
              </w:rPr>
              <w:t>424</w:t>
            </w:r>
          </w:p>
        </w:tc>
        <w:tc>
          <w:tcPr>
            <w:tcW w:w="2841"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98.6%</w:t>
            </w:r>
          </w:p>
        </w:tc>
      </w:tr>
      <w:tr w:rsidR="00EE5123" w:rsidRPr="000708F9">
        <w:trPr>
          <w:jc w:val="center"/>
        </w:trPr>
        <w:tc>
          <w:tcPr>
            <w:tcW w:w="2840"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kern w:val="0"/>
                <w:szCs w:val="24"/>
                <w:lang w:bidi="ar"/>
              </w:rPr>
              <w:t>不满意</w:t>
            </w:r>
          </w:p>
        </w:tc>
        <w:tc>
          <w:tcPr>
            <w:tcW w:w="2841"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kern w:val="0"/>
                <w:szCs w:val="24"/>
                <w:lang w:bidi="ar"/>
              </w:rPr>
              <w:t>5</w:t>
            </w:r>
          </w:p>
        </w:tc>
        <w:tc>
          <w:tcPr>
            <w:tcW w:w="2841"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1.16%</w:t>
            </w:r>
          </w:p>
        </w:tc>
      </w:tr>
      <w:tr w:rsidR="00EE5123" w:rsidRPr="000708F9">
        <w:trPr>
          <w:jc w:val="center"/>
        </w:trPr>
        <w:tc>
          <w:tcPr>
            <w:tcW w:w="2840"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kern w:val="0"/>
                <w:szCs w:val="24"/>
                <w:lang w:bidi="ar"/>
              </w:rPr>
              <w:t>(空)</w:t>
            </w:r>
          </w:p>
        </w:tc>
        <w:tc>
          <w:tcPr>
            <w:tcW w:w="2841"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kern w:val="0"/>
                <w:szCs w:val="24"/>
                <w:lang w:bidi="ar"/>
              </w:rPr>
              <w:t>1</w:t>
            </w:r>
          </w:p>
        </w:tc>
        <w:tc>
          <w:tcPr>
            <w:tcW w:w="2841" w:type="dxa"/>
          </w:tcPr>
          <w:p w:rsidR="00EE5123" w:rsidRPr="000708F9" w:rsidRDefault="00B84028" w:rsidP="000708F9">
            <w:pPr>
              <w:widowControl/>
              <w:spacing w:before="45"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0.23%</w:t>
            </w:r>
          </w:p>
        </w:tc>
      </w:tr>
      <w:tr w:rsidR="00EE5123" w:rsidRPr="000708F9">
        <w:trPr>
          <w:trHeight w:val="324"/>
          <w:jc w:val="center"/>
        </w:trPr>
        <w:tc>
          <w:tcPr>
            <w:tcW w:w="2840" w:type="dxa"/>
          </w:tcPr>
          <w:p w:rsidR="00EE5123" w:rsidRPr="000708F9" w:rsidRDefault="00B84028" w:rsidP="000708F9">
            <w:pPr>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color w:val="444444"/>
                <w:kern w:val="0"/>
                <w:szCs w:val="24"/>
                <w:lang w:bidi="ar"/>
              </w:rPr>
              <w:t>本题有效填写人次</w:t>
            </w:r>
          </w:p>
        </w:tc>
        <w:tc>
          <w:tcPr>
            <w:tcW w:w="2841" w:type="dxa"/>
          </w:tcPr>
          <w:p w:rsidR="00EE5123" w:rsidRPr="000708F9" w:rsidRDefault="00B84028" w:rsidP="000708F9">
            <w:pPr>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430</w:t>
            </w:r>
          </w:p>
        </w:tc>
        <w:tc>
          <w:tcPr>
            <w:tcW w:w="2841" w:type="dxa"/>
          </w:tcPr>
          <w:p w:rsidR="00EE5123" w:rsidRPr="000708F9" w:rsidRDefault="00B84028" w:rsidP="000708F9">
            <w:pPr>
              <w:spacing w:line="400" w:lineRule="atLeast"/>
              <w:ind w:firstLineChars="0" w:firstLine="0"/>
              <w:jc w:val="center"/>
              <w:rPr>
                <w:rFonts w:ascii="楷体" w:eastAsia="楷体" w:hAnsi="楷体" w:cstheme="minorEastAsia"/>
                <w:szCs w:val="24"/>
              </w:rPr>
            </w:pPr>
            <w:r w:rsidRPr="000708F9">
              <w:rPr>
                <w:rFonts w:ascii="楷体" w:eastAsia="楷体" w:hAnsi="楷体" w:cstheme="minorEastAsia" w:hint="eastAsia"/>
                <w:szCs w:val="24"/>
              </w:rPr>
              <w:t>86%</w:t>
            </w:r>
          </w:p>
        </w:tc>
      </w:tr>
    </w:tbl>
    <w:p w:rsidR="00EE5123" w:rsidRPr="000708F9" w:rsidRDefault="00B84028" w:rsidP="000708F9">
      <w:pPr>
        <w:spacing w:line="400" w:lineRule="atLeast"/>
        <w:ind w:firstLineChars="0" w:firstLine="0"/>
        <w:rPr>
          <w:rFonts w:ascii="楷体" w:eastAsia="楷体" w:hAnsi="楷体"/>
          <w:szCs w:val="24"/>
        </w:rPr>
      </w:pPr>
      <w:r w:rsidRPr="000708F9">
        <w:rPr>
          <w:rFonts w:ascii="楷体" w:eastAsia="楷体" w:hAnsi="楷体" w:hint="eastAsia"/>
          <w:szCs w:val="24"/>
        </w:rPr>
        <w:t>数据分析</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由以上数据分析可知，参保人数中的绝大部分对新农保政策的实施认可并满意。个人账户除个人缴费外还包括政府补贴、集体补助与利息，通过国家这一惠农政策的补助激励，增强了农村人民对新农保政策的信任与认可度。其中1.16%的不满意度主要在于物价上涨过快，农村人民靠地吃饭而每年收成主要由天气决定，受不定性因素影响非常大。每个月的养老金相对较少，对现在日常生活帮助并不大。</w:t>
      </w:r>
    </w:p>
    <w:p w:rsidR="00EE5123" w:rsidRPr="000708F9" w:rsidRDefault="00B84028" w:rsidP="000708F9">
      <w:pPr>
        <w:pStyle w:val="1"/>
        <w:numPr>
          <w:ilvl w:val="0"/>
          <w:numId w:val="1"/>
        </w:numPr>
        <w:spacing w:line="400" w:lineRule="atLeast"/>
        <w:rPr>
          <w:rFonts w:ascii="楷体" w:eastAsia="楷体" w:hAnsi="楷体"/>
        </w:rPr>
      </w:pPr>
      <w:bookmarkStart w:id="67" w:name="_Toc462073886"/>
      <w:bookmarkStart w:id="68" w:name="_Toc462302313"/>
      <w:r w:rsidRPr="000708F9">
        <w:rPr>
          <w:rFonts w:ascii="楷体" w:eastAsia="楷体" w:hAnsi="楷体" w:hint="eastAsia"/>
        </w:rPr>
        <w:t>新农保政策中存在的问题</w:t>
      </w:r>
      <w:bookmarkEnd w:id="67"/>
      <w:bookmarkEnd w:id="68"/>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我国新型农村社会养老保险制度是在旧农保的基础上升级的，是在其设计中存在的弊端基础上，以社会保险为原则、惠及民生为目的设计出来的，现行的制度设计具有科学性、合理性和创新性，为全民养老保险指出了一个方向。但是，我们也必须清醒地看到，虽然自新农保制度实施以来，已经取得了一定的成绩，但是通过这次的实地下乡调研，我们发现了新农保面临着一系列问题的考验，而这些问题应引起我们足够的重视，只有根据农民们的反馈，根据实际情况不断优化，才能保证我国新型农村社会养老保险制度不再重蹈覆辙，才能确保我国新型农村养老保险制度的可持续发展。</w:t>
      </w:r>
    </w:p>
    <w:p w:rsidR="00EE5123" w:rsidRPr="000708F9" w:rsidRDefault="00B84028" w:rsidP="000708F9">
      <w:pPr>
        <w:pStyle w:val="2"/>
        <w:numPr>
          <w:ilvl w:val="0"/>
          <w:numId w:val="10"/>
        </w:numPr>
        <w:spacing w:line="400" w:lineRule="atLeast"/>
        <w:rPr>
          <w:rFonts w:ascii="楷体" w:eastAsia="楷体" w:hAnsi="楷体"/>
        </w:rPr>
      </w:pPr>
      <w:bookmarkStart w:id="69" w:name="_Toc462073887"/>
      <w:bookmarkStart w:id="70" w:name="_Toc462302314"/>
      <w:r w:rsidRPr="000708F9">
        <w:rPr>
          <w:rFonts w:ascii="楷体" w:eastAsia="楷体" w:hAnsi="楷体" w:hint="eastAsia"/>
        </w:rPr>
        <w:t>政策多变使农民观望情绪高</w:t>
      </w:r>
      <w:bookmarkEnd w:id="69"/>
      <w:bookmarkEnd w:id="70"/>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近年来，我国为解决三农问题，在农村相继出台了一系列政策，但总的来说，政府的农村政策仍处于不断试探阶段，由此也导致了一些政策变动过于频繁。由于政策的相对不确定性，导致虽然政策在不断地完善，农民期待更好政策的心态比较普遍，观望情绪明显。尤其是对45岁以下的农民来说，更抱着试试看的心态，选择了暂不参保，导致了年轻人的参保率明显低于老年人。在我们的走访过</w:t>
      </w:r>
      <w:r w:rsidRPr="000708F9">
        <w:rPr>
          <w:rFonts w:ascii="楷体" w:eastAsia="楷体" w:hAnsi="楷体" w:hint="eastAsia"/>
        </w:rPr>
        <w:lastRenderedPageBreak/>
        <w:t>程中，也发现，农村年轻人的参保积极性不高，新农保的参与主体主要集中在中年人和老年人身上。 吸引年轻人参保难。对于年轻的农民来说，从16周岁就开始缴费，却要等到60周岁才能享受养老保险金，这个过程太漫长了，而且也不及参加商业养老保险或城镇养老保险来的划算，加之政策难以保证在这么长的时期内不会发生重大的变革，怕到时候交出去的钱收不回来，所以这就导致了现在年轻的村民不愿意参加养老保险。再次，有些村民确实是无力缴费，有些家庭由于条件一直较差，家庭人口数也比较多，满足参保条件的比较庞大等问题，使得家庭无法一年内一下子交这么多的参保费。</w:t>
      </w:r>
    </w:p>
    <w:p w:rsidR="00EE5123" w:rsidRPr="000708F9" w:rsidRDefault="00EE5123" w:rsidP="000708F9">
      <w:pPr>
        <w:pStyle w:val="11"/>
        <w:spacing w:line="400" w:lineRule="atLeast"/>
        <w:ind w:firstLineChars="0" w:firstLine="0"/>
        <w:rPr>
          <w:rFonts w:ascii="楷体" w:eastAsia="楷体" w:hAnsi="楷体" w:cstheme="minorEastAsia"/>
          <w:szCs w:val="24"/>
        </w:rPr>
      </w:pPr>
    </w:p>
    <w:p w:rsidR="00EE5123" w:rsidRPr="000708F9" w:rsidRDefault="00B84028" w:rsidP="000708F9">
      <w:pPr>
        <w:pStyle w:val="2"/>
        <w:numPr>
          <w:ilvl w:val="0"/>
          <w:numId w:val="10"/>
        </w:numPr>
        <w:spacing w:line="400" w:lineRule="atLeast"/>
        <w:rPr>
          <w:rFonts w:ascii="楷体" w:eastAsia="楷体" w:hAnsi="楷体"/>
        </w:rPr>
      </w:pPr>
      <w:bookmarkStart w:id="71" w:name="_Toc462073888"/>
      <w:bookmarkStart w:id="72" w:name="_Toc462302315"/>
      <w:r w:rsidRPr="000708F9">
        <w:rPr>
          <w:rFonts w:ascii="楷体" w:eastAsia="楷体" w:hAnsi="楷体" w:hint="eastAsia"/>
        </w:rPr>
        <w:t>农民中参保额度普遍偏低</w:t>
      </w:r>
      <w:bookmarkEnd w:id="71"/>
      <w:bookmarkEnd w:id="72"/>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新农保的缴费标准从100元/年到2000元/年不等，多缴多得。但在我们的调查中却发现，绝大多数农民的选择都是100元/年的最低等级。寥寥几人选择其他的参保额度。</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究其原因，有三方面的原因：</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一是由于政府宣传不到位、为了便于好统计，统一收缴100元/年，部分农民对于可以选择更高额度缴费不清楚。</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二是由于农民收入低、收入不稳定。农产业靠天吃饭的本性，加上近年来农产品价格波动频繁，农民缺乏稳定的收入来源。由于大多数农民缴纳的是低等级的标准，致使他们在领取时享受的养老金也相对减少，使养老金无法发挥出预期的作用，新型养老保险也就违背了其实施的初衷，起不到从根本上解决农村居民养老的作用。</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三是由于村民们的谨慎心态，村民们害怕政策变动，害怕每年交的参保费到时候无法收回。虽说是国家出台的政策，但是不确保长期内不会发生大的变革，加之政府宣传不到位，使得村民们对新型农村养老保险政策理解的不够透彻，对新政策不太信任，对养老保险政策理解度不够，就随大流缴费，别人交多少我就交多少、政府收多少我就交多少的从众心态。久而久之，绝大部分人缴费档次一致，这就造成一个村子选择的缴费档次往往是一致的。</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除此之外，政府的财政补贴政策也存在着一定的不公平性，制度中规定无论选择哪个缴费档次，国家的基本补贴部分是一样的，而国家补贴的部分占了很大比例。此外，地方政府的补贴也是不会随着交费档次增加而增加，因此稍微对新农保有所了解的人认为选择每年100的缴费档次是信价比最高的选择，不懂的村民们大多是随大流，别人交多少我就交多少，所以大多数人选择了100元的最低标准，久而久之很多农民都产生了交多交少都一样的想法。</w:t>
      </w:r>
    </w:p>
    <w:p w:rsidR="00EE5123" w:rsidRPr="000708F9" w:rsidRDefault="00B84028" w:rsidP="000708F9">
      <w:pPr>
        <w:pStyle w:val="2"/>
        <w:numPr>
          <w:ilvl w:val="0"/>
          <w:numId w:val="10"/>
        </w:numPr>
        <w:spacing w:line="400" w:lineRule="atLeast"/>
        <w:rPr>
          <w:rFonts w:ascii="楷体" w:eastAsia="楷体" w:hAnsi="楷体"/>
        </w:rPr>
      </w:pPr>
      <w:bookmarkStart w:id="73" w:name="_Toc462073889"/>
      <w:bookmarkStart w:id="74" w:name="_Toc462302316"/>
      <w:r w:rsidRPr="000708F9">
        <w:rPr>
          <w:rFonts w:ascii="楷体" w:eastAsia="楷体" w:hAnsi="楷体" w:hint="eastAsia"/>
        </w:rPr>
        <w:lastRenderedPageBreak/>
        <w:t>个人缴费率过高</w:t>
      </w:r>
      <w:bookmarkEnd w:id="73"/>
      <w:bookmarkEnd w:id="74"/>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 xml:space="preserve">新型农村社会养老保险是以保障农村居民年老时的基本生活为目的，建立个人缴费、集体补助、政府补贴相结合的筹资模式。国家为每个新农保参保人建立终身记录的养老保险个人账户。个人缴费，集体补助及其他经济组织、社会公益组织、个人对参保人缴费的资助，地方政府对参保人的缴费补贴，全部记入个人账户。个人账户储存额目前每年参考中国人民银行公布的金融机构人民币一年期存款利率计息。 </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个人缴费即参加新农保的农村居民按规定缴纳养老保险费。缴费标准设了不同的档次。参保人自主选择档次缴费，多缴多得。国家依据农村居民人均纯收入增长等情况适时调整缴费档次。</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集体补助即为有条件的村集体应当对参保人缴费给予补助，补助标准由村民委员会召开村民会议民主确定。鼓励其他经济组织、社会公益组织、个人为参保人缴费提供资助。</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政府补贴即为政府对符合领取条件的参保人全额支付新农保基础养老金，其中中央财政对中西部地区按中央确定的基础养老金标准给予全额补助，对东部地区给予50%的补助。地方政府应当对参保人缴费给予补贴，补贴标准不低于每人每年30元;对选择较高档次标准缴费的，可给予适当鼓励，具体标准和办法由省(区、市)人民政府确定。对农村重度残疾人等缴费困难群体，地方政府为其代缴部分或全部最低标准的养老保险费。</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养老待遇由社会统筹与个人账户相结合，与家庭养老、土地保障、社会救助等其他社会保障政策措施相配套，由政府组织实施的一项社会养老保险制度，是国家社会保险体系的重要组成部分。但我们在调研中发现，个人缴费占大部分，集体补助与政府补贴占极其少的部分，所以这在一定程度上降低了居民的可支配收入。</w: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begin"/>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r w:rsidRPr="000708F9">
        <w:rPr>
          <w:rFonts w:ascii="楷体" w:eastAsia="楷体" w:hAnsi="楷体" w:hint="eastAsia"/>
        </w:rPr>
        <w:instrText xml:space="preserve"> </w:instrText>
      </w:r>
      <w:r w:rsidRPr="000708F9">
        <w:rPr>
          <w:rFonts w:ascii="楷体" w:eastAsia="楷体" w:hAnsi="楷体" w:hint="eastAsia"/>
        </w:rPr>
        <w:fldChar w:fldCharType="end"/>
      </w:r>
    </w:p>
    <w:p w:rsidR="00EE5123" w:rsidRPr="000708F9" w:rsidRDefault="00B84028" w:rsidP="000708F9">
      <w:pPr>
        <w:pStyle w:val="2"/>
        <w:numPr>
          <w:ilvl w:val="0"/>
          <w:numId w:val="10"/>
        </w:numPr>
        <w:spacing w:line="400" w:lineRule="atLeast"/>
        <w:rPr>
          <w:rFonts w:ascii="楷体" w:eastAsia="楷体" w:hAnsi="楷体"/>
          <w:sz w:val="24"/>
          <w:szCs w:val="24"/>
        </w:rPr>
      </w:pPr>
      <w:bookmarkStart w:id="75" w:name="_Toc462073890"/>
      <w:bookmarkStart w:id="76" w:name="_Toc462302317"/>
      <w:r w:rsidRPr="000708F9">
        <w:rPr>
          <w:rFonts w:ascii="楷体" w:eastAsia="楷体" w:hAnsi="楷体" w:hint="eastAsia"/>
        </w:rPr>
        <w:t>现行的养老金收益率极低，通货膨胀率高</w:t>
      </w:r>
      <w:bookmarkEnd w:id="75"/>
      <w:bookmarkEnd w:id="76"/>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通过实地走访陕西省大荔县的几个村，我们了解到，年满60周岁的，每个月可以领到85元，年满70周岁的，每个月除了可以领到85元，还可以领取额外的50元，这对部分富裕的农民不具有多大的吸引力，影响了他们参保的积极性。村中的年轻人大多在非收割季节外出打工，虽大部分是临时工，但是有些是在大城市有一份稳定的收入，甚至定居。他们觉得这养老金太少，所以选择不参保，或者是为响应国家政策参保了，但是发不发钱、发多少钱都无所谓。此外，按照相关政策规定，80%的基本养老保险要投资政府国债或是银行存款，收益率</w:t>
      </w:r>
      <w:r w:rsidRPr="000708F9">
        <w:rPr>
          <w:rFonts w:ascii="楷体" w:eastAsia="楷体" w:hAnsi="楷体" w:hint="eastAsia"/>
        </w:rPr>
        <w:lastRenderedPageBreak/>
        <w:t>低于货币贬值的速度，导致养老金结余不断贬值，现行的养老金体系结构无法应对人口老龄化趋势和日益增长的养老需求。</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其次，新农保在刚开始实施的时候，还未在全国全面建立起来，由于养老金福利水平是刚性的，即标准一旦制定，只能上升而不能在下降，又由于中国农民基数大，地方性财政部门资金有限、压力大，因此，考虑到新农保制度之后的长远发展及可持续性，各地政府采取了比较谨慎的原则，初期养老金发放水平制定的比较低。但是，就目前严重的经济通货膨胀水平的状况下，这么低的养老金发放额水平，未来农民领取的养老金数额远远不足以保障基本的生活水平，充其量只能算作最低生活保障，甚至不能解决最基本的温饱问题，混淆了保险和保障的功能，降低了新农保制度的吸引力，影响了农民参保的积极性。</w:t>
      </w:r>
    </w:p>
    <w:p w:rsidR="00EE5123" w:rsidRPr="000708F9" w:rsidRDefault="00B84028" w:rsidP="000708F9">
      <w:pPr>
        <w:pStyle w:val="11"/>
        <w:tabs>
          <w:tab w:val="left" w:pos="6344"/>
        </w:tabs>
        <w:spacing w:line="400" w:lineRule="atLeast"/>
        <w:ind w:left="840" w:firstLineChars="0" w:firstLine="0"/>
        <w:rPr>
          <w:rFonts w:ascii="楷体" w:eastAsia="楷体" w:hAnsi="楷体" w:cstheme="minorEastAsia"/>
          <w:szCs w:val="24"/>
        </w:rPr>
      </w:pPr>
      <w:r w:rsidRPr="000708F9">
        <w:rPr>
          <w:rFonts w:ascii="楷体" w:eastAsia="楷体" w:hAnsi="楷体" w:cstheme="minorEastAsia" w:hint="eastAsia"/>
          <w:szCs w:val="24"/>
        </w:rPr>
        <w:tab/>
      </w:r>
    </w:p>
    <w:p w:rsidR="00EE5123" w:rsidRPr="000708F9" w:rsidRDefault="00B84028" w:rsidP="000708F9">
      <w:pPr>
        <w:pStyle w:val="2"/>
        <w:numPr>
          <w:ilvl w:val="0"/>
          <w:numId w:val="10"/>
        </w:numPr>
        <w:spacing w:line="400" w:lineRule="atLeast"/>
        <w:rPr>
          <w:rFonts w:ascii="楷体" w:eastAsia="楷体" w:hAnsi="楷体"/>
        </w:rPr>
      </w:pPr>
      <w:bookmarkStart w:id="77" w:name="_Toc462073891"/>
      <w:bookmarkStart w:id="78" w:name="_Toc462302318"/>
      <w:r w:rsidRPr="000708F9">
        <w:rPr>
          <w:rFonts w:ascii="楷体" w:eastAsia="楷体" w:hAnsi="楷体" w:hint="eastAsia"/>
        </w:rPr>
        <w:t>新农保制度的具体细节有待于进一步完善</w:t>
      </w:r>
      <w:bookmarkEnd w:id="77"/>
      <w:bookmarkEnd w:id="78"/>
    </w:p>
    <w:p w:rsidR="00EE5123" w:rsidRPr="000708F9" w:rsidRDefault="00B84028" w:rsidP="000708F9">
      <w:pPr>
        <w:pStyle w:val="3"/>
        <w:numPr>
          <w:ilvl w:val="0"/>
          <w:numId w:val="11"/>
        </w:numPr>
        <w:spacing w:line="400" w:lineRule="atLeast"/>
        <w:rPr>
          <w:rFonts w:ascii="楷体" w:eastAsia="楷体" w:hAnsi="楷体"/>
        </w:rPr>
      </w:pPr>
      <w:bookmarkStart w:id="79" w:name="_Toc462073892"/>
      <w:bookmarkStart w:id="80" w:name="_Toc462302319"/>
      <w:r w:rsidRPr="000708F9">
        <w:rPr>
          <w:rFonts w:ascii="楷体" w:eastAsia="楷体" w:hAnsi="楷体" w:hint="eastAsia"/>
        </w:rPr>
        <w:t>发放不及时</w:t>
      </w:r>
      <w:bookmarkEnd w:id="79"/>
      <w:bookmarkEnd w:id="80"/>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此次调研，不少村民反映年满60周岁养老金本是每个月发一次，年满70周岁养老金本是半年一次，但是今年7月已经超过了半年的时限却还没有领到养老钱。其中有几位我们采访到的老人是家庭生活困难或子女不孝顺的，他们反映，，这些老人自己的唯一收入来源就是这些养老金，他们平时的生活保障就是来源于此，如果养老金发放不能及时的话，会对他们的生活造成严重的障碍，甚至没法吃喝。此外，部分村民希望所有的养老钱都能按月发放，这样家庭生活出现变故时也能及时领到钱以应急，也怕到时候金额混在一起不清不白。</w:t>
      </w:r>
    </w:p>
    <w:p w:rsidR="00EE5123" w:rsidRPr="000708F9" w:rsidRDefault="00B84028" w:rsidP="000708F9">
      <w:pPr>
        <w:pStyle w:val="3"/>
        <w:numPr>
          <w:ilvl w:val="0"/>
          <w:numId w:val="11"/>
        </w:numPr>
        <w:spacing w:line="400" w:lineRule="atLeast"/>
        <w:rPr>
          <w:rFonts w:ascii="楷体" w:eastAsia="楷体" w:hAnsi="楷体"/>
        </w:rPr>
      </w:pPr>
      <w:bookmarkStart w:id="81" w:name="_Toc462073893"/>
      <w:bookmarkStart w:id="82" w:name="_Toc462302320"/>
      <w:r w:rsidRPr="000708F9">
        <w:rPr>
          <w:rFonts w:ascii="楷体" w:eastAsia="楷体" w:hAnsi="楷体" w:hint="eastAsia"/>
        </w:rPr>
        <w:t>子女出家农保账户转移存在困难</w:t>
      </w:r>
      <w:bookmarkEnd w:id="81"/>
      <w:bookmarkEnd w:id="82"/>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大荔县的几个村子，很多都是山东人，以前被分配到了这里，也有一些其他外地的把居住地迁移到了这边。所以这就涉及到了一个户口迁移的问题。户口迁移方面的问题同时也挂钩着我们新型农村养老保险，具体体现在如下两点。</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一是有的户口迁移的时候有将年龄报小的情况，致使有些已年满60周岁的老人不仅无法领到养老金，每年还必须缴费。</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二是有的村民已经在大荔县定居多年，但是户口暂时还没有迁移过来，因为手续很麻烦，这就造成了没有户口处处难的局面。他们参加养老保险但是不能在现居住的村子里上缴，还必须回到原户口所在地上缴，很担心到时候年满60周岁时养老金在哪里领取。</w:t>
      </w:r>
    </w:p>
    <w:p w:rsidR="00EE5123" w:rsidRPr="000708F9" w:rsidRDefault="00B84028" w:rsidP="000708F9">
      <w:pPr>
        <w:pStyle w:val="3"/>
        <w:numPr>
          <w:ilvl w:val="0"/>
          <w:numId w:val="11"/>
        </w:numPr>
        <w:spacing w:line="400" w:lineRule="atLeast"/>
        <w:rPr>
          <w:rFonts w:ascii="楷体" w:eastAsia="楷体" w:hAnsi="楷体"/>
        </w:rPr>
      </w:pPr>
      <w:bookmarkStart w:id="83" w:name="_Toc462073894"/>
      <w:bookmarkStart w:id="84" w:name="_Toc462302321"/>
      <w:r w:rsidRPr="000708F9">
        <w:rPr>
          <w:rFonts w:ascii="楷体" w:eastAsia="楷体" w:hAnsi="楷体" w:hint="eastAsia"/>
        </w:rPr>
        <w:lastRenderedPageBreak/>
        <w:t>新农保采取和城镇居民相同的年龄有些不妥</w:t>
      </w:r>
      <w:bookmarkEnd w:id="83"/>
      <w:bookmarkEnd w:id="84"/>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村民反映，医疗保险年年涨，对绝大部分农村人来说压力很大，有点吃不消，得不到实际的优惠。尤其是对70岁以上的老人，更容易生病，希望看病的能少一点。每年不仅要缴养老保险钱，还要缴医疗保险的钱，对家庭人口多的或家庭生活困难的是一种很大的压力。此外，60周岁相对于农村人来说太晚，农村人平均寿命较短，村民们希望将领取年龄提前，今早享受养老金带来的福利。</w:t>
      </w:r>
    </w:p>
    <w:p w:rsidR="00EE5123" w:rsidRPr="000708F9" w:rsidRDefault="00B84028" w:rsidP="000708F9">
      <w:pPr>
        <w:pStyle w:val="3"/>
        <w:numPr>
          <w:ilvl w:val="0"/>
          <w:numId w:val="11"/>
        </w:numPr>
        <w:spacing w:line="400" w:lineRule="atLeast"/>
        <w:rPr>
          <w:rFonts w:ascii="楷体" w:eastAsia="楷体" w:hAnsi="楷体"/>
        </w:rPr>
      </w:pPr>
      <w:bookmarkStart w:id="85" w:name="_Toc462073895"/>
      <w:bookmarkStart w:id="86" w:name="_Toc462302322"/>
      <w:r w:rsidRPr="000708F9">
        <w:rPr>
          <w:rFonts w:ascii="楷体" w:eastAsia="楷体" w:hAnsi="楷体" w:hint="eastAsia"/>
        </w:rPr>
        <w:t>有符合标准的老人领不到养老金</w:t>
      </w:r>
      <w:bookmarkEnd w:id="85"/>
      <w:bookmarkEnd w:id="86"/>
    </w:p>
    <w:p w:rsidR="00EE5123" w:rsidRPr="000708F9" w:rsidRDefault="00B84028" w:rsidP="000708F9">
      <w:pPr>
        <w:spacing w:line="400" w:lineRule="atLeast"/>
        <w:ind w:firstLine="480"/>
        <w:rPr>
          <w:rFonts w:ascii="楷体" w:eastAsia="楷体" w:hAnsi="楷体"/>
          <w:b/>
          <w:bCs/>
        </w:rPr>
      </w:pPr>
      <w:r w:rsidRPr="000708F9">
        <w:rPr>
          <w:rFonts w:ascii="楷体" w:eastAsia="楷体" w:hAnsi="楷体" w:hint="eastAsia"/>
        </w:rPr>
        <w:t>调研过程中，发现有些已年满60周岁的村民还未领到养老金。究其原因，一是由于村民们对这个60周岁的概念模糊不清，不清楚具体的年龄界限，不清楚年龄还分为上半年下半年。二是由于各个村落的领取时间会有一定的偏差，会晚些领取到卡和养老钱，这个就需要政府工作人员加强工作效率，让村民们能按时的享受福利。</w:t>
      </w:r>
    </w:p>
    <w:p w:rsidR="00EE5123" w:rsidRPr="000708F9" w:rsidRDefault="00B84028" w:rsidP="000708F9">
      <w:pPr>
        <w:pStyle w:val="3"/>
        <w:numPr>
          <w:ilvl w:val="0"/>
          <w:numId w:val="11"/>
        </w:numPr>
        <w:spacing w:line="400" w:lineRule="atLeast"/>
        <w:rPr>
          <w:rFonts w:ascii="楷体" w:eastAsia="楷体" w:hAnsi="楷体"/>
        </w:rPr>
      </w:pPr>
      <w:bookmarkStart w:id="87" w:name="_Toc462073896"/>
      <w:bookmarkStart w:id="88" w:name="_Toc462302323"/>
      <w:r w:rsidRPr="000708F9">
        <w:rPr>
          <w:rFonts w:ascii="楷体" w:eastAsia="楷体" w:hAnsi="楷体" w:hint="eastAsia"/>
        </w:rPr>
        <w:t>监管机构监管不严</w:t>
      </w:r>
      <w:bookmarkEnd w:id="87"/>
      <w:bookmarkEnd w:id="88"/>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新农保相对于旧农保来说，其养老金发放由金融机构负责，社保机构与村委会协作对参保名单进行公示，实现互相监督，防止冒领等现象的出现。社保机构的运作管理费用不再从社保基金中按比例提取而是由财政预算进行统一安排，这些措施都从一定程度上减少了贪污、挪用基金的不法现象的发生。但是还是存在着一些监督不到位的情况。</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我国新农保的监控、管理、法制、规范还存在着很多漏洞。到目前为止，我国很多农村还没有建立起专业的监督机构，因为在我国新农村社会养老保险制度全面推广的过程中，很多地方都是以试验田的方式推行的，而执行的队伍多数由当地地方政府临时成立，这些人员对庞大农村人群的账户管理是以前没接触过的，使其在管理的过程中不能针对相应的政策进行有效的解析，从而在很大程度上造成很多制度在执行过程中不能及时反馈实施后的效果。同时，很多地方的机构仅仅只是根据政府指导而形式化的履行监督职能，有时候在利益面前，还有可能弱化其职能，甚至部分地区出现对新农保资金的贪污行为。</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我国应对新农保政策的各个环节进行严格监控，实现基金运作管理的透明化，强化基金管理的社会监督，增强参保人员对制度的信任。只有财政、审计、监察部门各司其职，不断增强履职能力，并自觉接受社会群众监督，实时进行公示，只有下乡虚心接受群众的意见和建议，提高服务水平，我国的新农保才能在不断的创新改革，变得越来越惠民，真正的做到提高村民的生活水平。</w:t>
      </w:r>
    </w:p>
    <w:p w:rsidR="00EE5123" w:rsidRPr="000708F9" w:rsidRDefault="00B84028" w:rsidP="000708F9">
      <w:pPr>
        <w:pStyle w:val="3"/>
        <w:numPr>
          <w:ilvl w:val="0"/>
          <w:numId w:val="11"/>
        </w:numPr>
        <w:spacing w:line="400" w:lineRule="atLeast"/>
        <w:rPr>
          <w:rFonts w:ascii="楷体" w:eastAsia="楷体" w:hAnsi="楷体"/>
        </w:rPr>
      </w:pPr>
      <w:bookmarkStart w:id="89" w:name="_Toc462073897"/>
      <w:bookmarkStart w:id="90" w:name="_Toc462302324"/>
      <w:r w:rsidRPr="000708F9">
        <w:rPr>
          <w:rFonts w:ascii="楷体" w:eastAsia="楷体" w:hAnsi="楷体" w:hint="eastAsia"/>
        </w:rPr>
        <w:lastRenderedPageBreak/>
        <w:t>农保账户继承第一人应为另一半</w:t>
      </w:r>
      <w:bookmarkEnd w:id="89"/>
      <w:bookmarkEnd w:id="90"/>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国家规定“参保人员死亡，其直系亲属应在1个月内到所属乡（镇）人力资源社会保障事务所办理相关手续，个人账户中的资金余额，除政府补贴外可依法继承”。有部分村民建议，养老金继承应给配偶，而不是给子女。除非配偶已去世或者得到老人的同意后，子女才能继承养老金。家家有本难念的经，清官难断家务事，农村受教育程度不高，家庭收入也受限，容易造成子女不孝、家庭不和谐等一系列不良的关系。如果农村养老保险的继承第一人是年轻的下一代，可能本身就是对老人受益的一种侵犯。</w:t>
      </w:r>
    </w:p>
    <w:p w:rsidR="00EE5123" w:rsidRPr="000708F9" w:rsidRDefault="00B84028" w:rsidP="000708F9">
      <w:pPr>
        <w:pStyle w:val="2"/>
        <w:numPr>
          <w:ilvl w:val="0"/>
          <w:numId w:val="10"/>
        </w:numPr>
        <w:spacing w:line="400" w:lineRule="atLeast"/>
        <w:rPr>
          <w:rFonts w:ascii="楷体" w:eastAsia="楷体" w:hAnsi="楷体"/>
        </w:rPr>
      </w:pPr>
      <w:bookmarkStart w:id="91" w:name="_Toc462073898"/>
      <w:bookmarkStart w:id="92" w:name="_Toc462302325"/>
      <w:r w:rsidRPr="000708F9">
        <w:rPr>
          <w:rFonts w:ascii="楷体" w:eastAsia="楷体" w:hAnsi="楷体" w:hint="eastAsia"/>
        </w:rPr>
        <w:t>在宣传过程中做到了广度却忽略的深度</w:t>
      </w:r>
      <w:bookmarkEnd w:id="91"/>
      <w:bookmarkEnd w:id="92"/>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通过调查，我们发现绝大多数的村民对我国新型农村养老保险的具体内容了解的非常少，村民对于新型农村社会养老保险的理解基本上只是交钱领钱，会参加新农保基本上都是出于对国家和党的信任，为响应国家政策，而不是因为知道新农保对于自己养老有什么帮助，会怎样帮助到自己，村民对于新农保不够了解，也衍生出一系列问题，如投保档次低等。这主要是因为政府的宣传不到位，他们只大体讲了新农保的内容，告诉村民要收钱，但是并没有让村民们切身的了解与感受到新农保能为他们带来的一系列好处。此外，相对较低的文化教育使其在接受一些新东西的时候，都需要经过相对长的一段的时问，并且如果没有短期利益也难以执行好，所以如果不加强宣传教育工作，农民就会对新型农保有观望不参与的态度，他们不会对新农保的实施和好处的得到认识，从而也就不利于新农保的实施。所以这就需要政府加大对于新农保制度的宣传力度，让村民对于这个制度有一个更加的了解，让村民愿意参保，愿意缴费，并相信新农保能为自己以后养老问题提供真正的保障。</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在调研过程中，我们发现，农民文化的落后和思想的传统是阻碍我国农村社会养老保险全面覆盖的关键因素。其主要体现在传统的“养儿防老”观念。受我国传统“孝道”文化的影响，村中一部分不参保的农村居民还保留着家庭养老的观念，他们认为老人的养老问题应由下一代来承担，而孩了负责照顾自己的年迈父母也是天经地义。尤其是老年人，他们总一直存有“养儿防老”的思想，并且这种思想从不动摇，他们总是认为养儿防老是白己唯一的养老选择，只要有了儿子，自己的下半生就有了着落，不用依靠其他人或制度。尤其是新农保制度还是让农民先交钱后受益，使得很多农民对新农保产生了更加不好的想法。由于受地域条件、靠天吃饭的农民本性和经济发展水平的制约，他们的收入比较低，有些贫穷的村民收入只能维持他们的正常日常开销，所以，他们对每一笔花销都会精</w:t>
      </w:r>
      <w:r w:rsidRPr="000708F9">
        <w:rPr>
          <w:rFonts w:ascii="楷体" w:eastAsia="楷体" w:hAnsi="楷体" w:hint="eastAsia"/>
        </w:rPr>
        <w:lastRenderedPageBreak/>
        <w:t>打细算。尤其是处于青年农民，由于参保时问太长，他们怕随着国家政策的改变，其新农保相关政策也随之改变，在此情况下，他们怕钱“打水漂”，怕交出去的钱到时候收不回来，毕竟不能确保长期内国家政策不会发生大的变革，从而对投保持观望态度，最终导致中青年的参保激情普遍不高。对于青年农民来说，宁可把钱存到银行里或者去参加一些商业保险和投资，对多年以后才享受的新农保并不寄予很大希望。</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村民们一般得教育水平较低，但是这种影响不容小觑。长期以来，大多数农民都是以土地为生的，即使受了一定程度的教育，在日常中也很难把学到的东西用上，更何况他们的受教育程度较低。相对较低的文化教育使其在接受一些新东西的时候，都需要经过相对长的一段的时问，甚至还会有抵触的心态，他们对新农保的了解程度相对较低，不了解新农保能为他们带来的好处，这从根本上制约了新农保在农村的实施。</w:t>
      </w:r>
    </w:p>
    <w:p w:rsidR="00EE5123" w:rsidRPr="000708F9" w:rsidRDefault="00B84028" w:rsidP="000708F9">
      <w:pPr>
        <w:pStyle w:val="2"/>
        <w:numPr>
          <w:ilvl w:val="0"/>
          <w:numId w:val="10"/>
        </w:numPr>
        <w:spacing w:line="400" w:lineRule="atLeast"/>
        <w:rPr>
          <w:rFonts w:ascii="楷体" w:eastAsia="楷体" w:hAnsi="楷体"/>
        </w:rPr>
      </w:pPr>
      <w:bookmarkStart w:id="93" w:name="_Toc462073899"/>
      <w:bookmarkStart w:id="94" w:name="_Toc462302326"/>
      <w:r w:rsidRPr="000708F9">
        <w:rPr>
          <w:rFonts w:ascii="楷体" w:eastAsia="楷体" w:hAnsi="楷体" w:hint="eastAsia"/>
        </w:rPr>
        <w:t>银行服务压力大</w:t>
      </w:r>
      <w:bookmarkEnd w:id="93"/>
      <w:bookmarkEnd w:id="94"/>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大荔县大约有40万人参加新农保，处于缴费阶段的人数大约有三十多万人，领取养老金的人数有十万人左右，缴费和领取养老金都是使用储蓄银行的存折，因为很多村民，特别是老年人还不会使用银行中的自动存款取款设备，人工服务也便于老年人查看余额，这就给储蓄银行造成了很大的服务压力。如果可以将存折转换为借记卡并对村民们进行简单的讲解，那么不但可以提高村民缴费和领取养老金的效率，也可以减轻银行的服务压力。</w:t>
      </w:r>
    </w:p>
    <w:p w:rsidR="00EE5123" w:rsidRPr="000708F9" w:rsidRDefault="00EE5123" w:rsidP="000708F9">
      <w:pPr>
        <w:pStyle w:val="11"/>
        <w:spacing w:line="400" w:lineRule="atLeast"/>
        <w:ind w:firstLineChars="0" w:firstLine="0"/>
        <w:rPr>
          <w:rFonts w:ascii="楷体" w:eastAsia="楷体" w:hAnsi="楷体" w:cstheme="minorEastAsia"/>
          <w:szCs w:val="24"/>
        </w:rPr>
      </w:pPr>
    </w:p>
    <w:p w:rsidR="00EE5123" w:rsidRPr="000708F9" w:rsidRDefault="00B84028" w:rsidP="000708F9">
      <w:pPr>
        <w:pStyle w:val="2"/>
        <w:numPr>
          <w:ilvl w:val="0"/>
          <w:numId w:val="10"/>
        </w:numPr>
        <w:spacing w:line="400" w:lineRule="atLeast"/>
        <w:rPr>
          <w:rFonts w:ascii="楷体" w:eastAsia="楷体" w:hAnsi="楷体"/>
        </w:rPr>
      </w:pPr>
      <w:bookmarkStart w:id="95" w:name="_Toc462073900"/>
      <w:bookmarkStart w:id="96" w:name="_Toc462302327"/>
      <w:r w:rsidRPr="000708F9">
        <w:rPr>
          <w:rFonts w:ascii="楷体" w:eastAsia="楷体" w:hAnsi="楷体" w:hint="eastAsia"/>
        </w:rPr>
        <w:t>缺少检测养老金是否流失的新方式</w:t>
      </w:r>
      <w:bookmarkEnd w:id="95"/>
      <w:bookmarkEnd w:id="96"/>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为了防止骗保的行为，政府每年会给领取养老金的老人安排一年进行一次体检，来确定老人安在，但因为处于领取养老金阶段的老人数量过大，不仅对政府造成了财政压力，也对于当地医院造成了服务压力，且效率不够高。需要有新的方式，来检测老人是否安在，来防止养老金的流失(指纹认证，面部识别等)。</w:t>
      </w:r>
    </w:p>
    <w:p w:rsidR="00EE5123" w:rsidRPr="000708F9" w:rsidRDefault="00EE5123" w:rsidP="000708F9">
      <w:pPr>
        <w:pStyle w:val="11"/>
        <w:spacing w:line="400" w:lineRule="atLeast"/>
        <w:ind w:left="840" w:firstLineChars="0" w:firstLine="0"/>
        <w:rPr>
          <w:rFonts w:ascii="楷体" w:eastAsia="楷体" w:hAnsi="楷体" w:cstheme="minorEastAsia"/>
          <w:szCs w:val="24"/>
        </w:rPr>
      </w:pPr>
    </w:p>
    <w:p w:rsidR="00EE5123" w:rsidRPr="000708F9" w:rsidRDefault="00B84028" w:rsidP="000708F9">
      <w:pPr>
        <w:pStyle w:val="2"/>
        <w:numPr>
          <w:ilvl w:val="0"/>
          <w:numId w:val="10"/>
        </w:numPr>
        <w:spacing w:line="400" w:lineRule="atLeast"/>
        <w:rPr>
          <w:rFonts w:ascii="楷体" w:eastAsia="楷体" w:hAnsi="楷体"/>
        </w:rPr>
      </w:pPr>
      <w:bookmarkStart w:id="97" w:name="_Toc462073901"/>
      <w:bookmarkStart w:id="98" w:name="_Toc462302328"/>
      <w:r w:rsidRPr="000708F9">
        <w:rPr>
          <w:rFonts w:ascii="楷体" w:eastAsia="楷体" w:hAnsi="楷体" w:hint="eastAsia"/>
        </w:rPr>
        <w:t>各省市之间的新农保制度存在差别，宣传存在差异化限制</w:t>
      </w:r>
      <w:bookmarkEnd w:id="97"/>
      <w:bookmarkEnd w:id="98"/>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各省市之间的新农保制度存在差别，所以宣传都是以地方为单位，宣传形式也受到了限制，需要到各村以走访的方式来宣传，还受很多因素的限制，比如，村民白天很多时候都在地里干活，留在家里的都以老人小孩为主，这些都会使政</w:t>
      </w:r>
      <w:r w:rsidRPr="000708F9">
        <w:rPr>
          <w:rFonts w:ascii="楷体" w:eastAsia="楷体" w:hAnsi="楷体" w:hint="eastAsia"/>
        </w:rPr>
        <w:lastRenderedPageBreak/>
        <w:t>府的宣传受到限制，所以市级之间的制度是需要统一的，再通过市电视台，媒体等宣传媒介来加大对于新农保的宣传力度，使新农保制度可以深入民心，使村民从中受益。</w:t>
      </w:r>
    </w:p>
    <w:p w:rsidR="00EE5123" w:rsidRPr="000708F9" w:rsidRDefault="00EE5123" w:rsidP="000708F9">
      <w:pPr>
        <w:pStyle w:val="11"/>
        <w:spacing w:line="400" w:lineRule="atLeast"/>
        <w:ind w:left="840" w:firstLineChars="0" w:firstLine="0"/>
        <w:rPr>
          <w:rFonts w:ascii="楷体" w:eastAsia="楷体" w:hAnsi="楷体" w:cstheme="minorEastAsia"/>
          <w:szCs w:val="24"/>
        </w:rPr>
      </w:pPr>
    </w:p>
    <w:p w:rsidR="00EE5123" w:rsidRPr="000708F9" w:rsidRDefault="00B84028" w:rsidP="000708F9">
      <w:pPr>
        <w:pStyle w:val="2"/>
        <w:numPr>
          <w:ilvl w:val="0"/>
          <w:numId w:val="10"/>
        </w:numPr>
        <w:spacing w:line="400" w:lineRule="atLeast"/>
        <w:rPr>
          <w:rFonts w:ascii="楷体" w:eastAsia="楷体" w:hAnsi="楷体"/>
        </w:rPr>
      </w:pPr>
      <w:bookmarkStart w:id="99" w:name="_Toc462073902"/>
      <w:bookmarkStart w:id="100" w:name="_Toc462302329"/>
      <w:r w:rsidRPr="000708F9">
        <w:rPr>
          <w:rFonts w:ascii="楷体" w:eastAsia="楷体" w:hAnsi="楷体" w:hint="eastAsia"/>
        </w:rPr>
        <w:t>基层工作人员政策执行不当</w:t>
      </w:r>
      <w:bookmarkEnd w:id="99"/>
      <w:bookmarkEnd w:id="100"/>
    </w:p>
    <w:p w:rsidR="00EE5123" w:rsidRPr="000708F9" w:rsidRDefault="00B84028" w:rsidP="000708F9">
      <w:pPr>
        <w:spacing w:line="400" w:lineRule="atLeast"/>
        <w:ind w:firstLine="480"/>
        <w:rPr>
          <w:rFonts w:ascii="楷体" w:eastAsia="楷体" w:hAnsi="楷体" w:cstheme="minorEastAsia"/>
          <w:sz w:val="28"/>
          <w:szCs w:val="28"/>
        </w:rPr>
      </w:pPr>
      <w:r w:rsidRPr="000708F9">
        <w:rPr>
          <w:rFonts w:ascii="楷体" w:eastAsia="楷体" w:hAnsi="楷体" w:hint="eastAsia"/>
        </w:rPr>
        <w:t>走访村民家中，遇到由于基层工作人员执行不当和不公平的现象造成百姓生活不安定的情况。有个种植苹果、葡萄和桃子的工厂，因为是移民，贷款有利息，需要审核查实。银行负责人来家里做过调查、录像、拍照，情况核实、所有手续都办好后，贷款却给了和干部关系较好的人。干部对群众不公平、不关心，村长不办事，不能为村民实际干事。有的生活贫困的家庭，屋里房屋在漏水，低保被无缘无故取消了，给了和村长关系好的人</w:t>
      </w:r>
      <w:r w:rsidRPr="000708F9">
        <w:rPr>
          <w:rFonts w:ascii="楷体" w:eastAsia="楷体" w:hAnsi="楷体" w:cstheme="minorEastAsia" w:hint="eastAsia"/>
          <w:sz w:val="28"/>
          <w:szCs w:val="28"/>
        </w:rPr>
        <w:t>，家庭环境的却很差，但是却没有人实际下来走访、勘察，政府没有做到精准扶贫，扶好贫。此外，村上关于低保的问题，村上政府会私自扣钱，导致金额不对等等。基层政府工作者只有做好国家建设的钢筋，深入基层，了解基层，为百姓排忧解难，尽力惠民，贯彻落实好国家政策，锻造“地基中的钢筋”，我们村民、农村建设才会有生生不息的前进动力。</w:t>
      </w:r>
    </w:p>
    <w:p w:rsidR="00EE5123" w:rsidRPr="000708F9" w:rsidRDefault="00B84028" w:rsidP="000708F9">
      <w:pPr>
        <w:pStyle w:val="2"/>
        <w:numPr>
          <w:ilvl w:val="0"/>
          <w:numId w:val="10"/>
        </w:numPr>
        <w:spacing w:line="400" w:lineRule="atLeast"/>
        <w:rPr>
          <w:rFonts w:ascii="楷体" w:eastAsia="楷体" w:hAnsi="楷体"/>
        </w:rPr>
      </w:pPr>
      <w:bookmarkStart w:id="101" w:name="_Toc462073903"/>
      <w:bookmarkStart w:id="102" w:name="_Toc462302330"/>
      <w:r w:rsidRPr="000708F9">
        <w:rPr>
          <w:rFonts w:ascii="楷体" w:eastAsia="楷体" w:hAnsi="楷体" w:hint="eastAsia"/>
        </w:rPr>
        <w:t>社会办公成本预算有限</w:t>
      </w:r>
      <w:bookmarkEnd w:id="101"/>
      <w:bookmarkEnd w:id="102"/>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用于调查制度落实状况的人力也是有限的，就导致对于很多政策的落实，只能做到抽查，政府对于制度落实状况了解的准确性就不够高，也不能及时的知道村民对于制度的意见和建议并根据现实状况对政策进行及时有效的调整。</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以上是在这次对于新型农村社会养老保险落实状况的调研过程中，发现的一些新农保制度和执行过程中存在的问题，这些问题需要得到有效地解决，才能使新农保制度变得越来越好，更加有利于农民。</w:t>
      </w:r>
    </w:p>
    <w:p w:rsidR="00EE5123" w:rsidRPr="000708F9" w:rsidRDefault="00B84028" w:rsidP="000708F9">
      <w:pPr>
        <w:pStyle w:val="1"/>
        <w:numPr>
          <w:ilvl w:val="0"/>
          <w:numId w:val="1"/>
        </w:numPr>
        <w:spacing w:line="400" w:lineRule="atLeast"/>
        <w:rPr>
          <w:rFonts w:ascii="楷体" w:eastAsia="楷体" w:hAnsi="楷体"/>
        </w:rPr>
      </w:pPr>
      <w:bookmarkStart w:id="103" w:name="_Toc462073904"/>
      <w:bookmarkStart w:id="104" w:name="_Toc462302331"/>
      <w:r w:rsidRPr="000708F9">
        <w:rPr>
          <w:rFonts w:ascii="楷体" w:eastAsia="楷体" w:hAnsi="楷体" w:hint="eastAsia"/>
        </w:rPr>
        <w:t>解决措施及建议</w:t>
      </w:r>
      <w:bookmarkEnd w:id="103"/>
      <w:bookmarkEnd w:id="104"/>
    </w:p>
    <w:p w:rsidR="00EE5123" w:rsidRPr="000708F9" w:rsidRDefault="00B84028" w:rsidP="000708F9">
      <w:pPr>
        <w:pStyle w:val="2"/>
        <w:numPr>
          <w:ilvl w:val="0"/>
          <w:numId w:val="12"/>
        </w:numPr>
        <w:spacing w:line="400" w:lineRule="atLeast"/>
        <w:rPr>
          <w:rFonts w:ascii="楷体" w:eastAsia="楷体" w:hAnsi="楷体"/>
        </w:rPr>
      </w:pPr>
      <w:bookmarkStart w:id="105" w:name="_Toc462073905"/>
      <w:bookmarkStart w:id="106" w:name="_Toc462302332"/>
      <w:r w:rsidRPr="000708F9">
        <w:rPr>
          <w:rFonts w:ascii="楷体" w:eastAsia="楷体" w:hAnsi="楷体" w:hint="eastAsia"/>
        </w:rPr>
        <w:t>健全相关制度和法律法规，保持政策的稳定性</w:t>
      </w:r>
      <w:bookmarkEnd w:id="105"/>
      <w:bookmarkEnd w:id="106"/>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随着1997年统一的城镇职工养老保险制度的建立，2009年保障广大农村老年人的新型农村养老保险制度开始试点并日益完善，2011年7月1日城乡居民养老保险制度在全国试点运行，运行至今，仍存在不少问题抑制了农民的参保。</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（1）存在虚报冒领、挤占挪用、贪污浪费等违法违规行为。在本次XX省</w:t>
      </w:r>
      <w:r w:rsidRPr="000708F9">
        <w:rPr>
          <w:rFonts w:ascii="楷体" w:eastAsia="楷体" w:hAnsi="楷体" w:hint="eastAsia"/>
        </w:rPr>
        <w:lastRenderedPageBreak/>
        <w:t>XX市XX县的新农保落实情况及其解决措施的调研中，在500份问卷中，有1116%的受访者在对于新农保的担心方面提出了政策变动的顾虑，同时，有3674%的受访者表示，如今如果新农保在出现问题时，也不会去找村干部，乡干部等，百姓明确表示，如今就算出现问题，唯一的方法就是自己认倒霉，为了维护自己的利益去找村干部乡政府，这些部门不会受理，只会口头应付着帮助百姓办理，随后有可能还会继续给受害人穿小鞋等。由于我国一些地方建设投资资金短缺、社保基金运行管理机构的职能划分不清、缺乏对社保基金监督、相应的法律法规制度不健全、信息化建设滞后、道德风险的存在等原因，致使社保基金被挤占挪用，并且由于资金监管方面存在漏洞，没能充分制度的保障作用，浪费了资源，使该受到保障的群体没能得到应有的保障，而没有资格领取养老金的人员虚假冒领，违背了城乡居民养老保险制度的目的。</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2）制度具有不合理性，例如存在的“半强迫”性质。城乡居民养老保险制度规定，已年满60周岁的老人不用缴费，可以按月领取基础养老金，但其符合参保条件的子女必须参保缴费，否则不能领取老人养老金。这一规定不仅使很多农民产生反感，同时也使得一部分无子女赡养或子女不孝的老人领不到基础养老金，应将此条规定进行完善，避免将父母的养老权益与子女的缴费捆绑在一起。此外地方政府存在逐级压任务、定指标的情况，各级干部为逐政绩，对城乡居民半哄半逼要求其参保，利国利民的政策成为了追求政绩的工具。这一做法造成村民对政策的不理解，影响对国家政策信赖度，对参保率缴费率以及新农保的正常资金运转起到了不必要的威胁。</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从依法行政的角度看，政府行为，应当有其相应的法律依据。通过立法建立和健全社会养老保险制度，农村社会养老保险在从试点到全面，主要依靠政府政策，通过各种文件并下达指标，依靠基层工作人员发扬“走千山万水，访千家万户，说千言万语，想千方百计”的精神，才得以推进。但是，实施中由于缺乏足够的法律地位和强有力的法律保障，农村社会养老保险工作受到了严重的制约。要使农村社会养老保险工作走上规范化的道路，建立起具有现代意义的农村社会养老保险制度，就必须制定出适合农村实际的农村社会保险法规。一方面将成功的做法和制度，以立法的形式固定下来，通过立法达到政策稳定，另一方面根据新的社会经济发展状况和政策环境，对不可取之处进行相应调整。</w:t>
      </w:r>
    </w:p>
    <w:p w:rsidR="00EE5123" w:rsidRPr="000708F9" w:rsidRDefault="00B84028" w:rsidP="000708F9">
      <w:pPr>
        <w:pStyle w:val="2"/>
        <w:numPr>
          <w:ilvl w:val="0"/>
          <w:numId w:val="12"/>
        </w:numPr>
        <w:spacing w:line="400" w:lineRule="atLeast"/>
        <w:rPr>
          <w:rFonts w:ascii="楷体" w:eastAsia="楷体" w:hAnsi="楷体"/>
        </w:rPr>
      </w:pPr>
      <w:bookmarkStart w:id="107" w:name="_Toc462073906"/>
      <w:bookmarkStart w:id="108" w:name="_Toc462302333"/>
      <w:r w:rsidRPr="000708F9">
        <w:rPr>
          <w:rFonts w:ascii="楷体" w:eastAsia="楷体" w:hAnsi="楷体" w:hint="eastAsia"/>
        </w:rPr>
        <w:t>加大新农保的宣传力度，多渠道，灵活的宣传方式</w:t>
      </w:r>
      <w:bookmarkEnd w:id="107"/>
      <w:bookmarkEnd w:id="108"/>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新农保政策是国家的一项重大惠农政策，基本取向就是为了促进社会公平，打破城乡二元结构、逐步实现基本公共服务的均等化。通过调研我们发调研地不宣传新农保政策，而是宣传效果不够好，知识水平相对较低的农民对于新事物的</w:t>
      </w:r>
      <w:r w:rsidRPr="000708F9">
        <w:rPr>
          <w:rFonts w:ascii="楷体" w:eastAsia="楷体" w:hAnsi="楷体" w:hint="eastAsia"/>
        </w:rPr>
        <w:lastRenderedPageBreak/>
        <w:t>接受能力较弱，对政策理解需要一个从抵触到了解再到完全接受的过程。为此，在推进过程中，要积极组织动员深入发动群众，通过各种有效方式向广大农民讲深讲透，展示新农保制度的优越性，调动起广大农民的参保积极性充分。一是建立长效宣传机制。要充分利用广播、电视、集体宣传会、建立信息宣传栏等多种途径，对新农保进行持久的宣传和解释，使得农民对于新农保的缴费档次、待遇水平等都了解清楚，对新农保实施意义的理解更加透彻。二是大力宣传领取养老金数额的计算方法及各档次相应的结果。着重对现有缴费档次对应的养老金领取金额进行计算并广泛宣传，让农民了解自己现在的缴费水平以后可领取的金额数，这有利于其好地选择现阶段缴费标准，对于新农保的持续发展有很大促进作用。</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其次各级领导干部要从思想上提高认识，把这项工作当作促进社会稳定，建立和谐新农村，密切干群关系，树立良好形象的大事来抓。在宣传过程中，要注意对于不同的收入阶层、不同的家庭情况、不同特定人群等采取具体问题具体分析的方式，把政府的政策思路与农户切身利益有机结合起来，使农户认识到新农保对于农民来说是一个真正的惠民政策。</w:t>
      </w:r>
    </w:p>
    <w:p w:rsidR="00EE5123" w:rsidRPr="000708F9" w:rsidRDefault="00B84028" w:rsidP="000708F9">
      <w:pPr>
        <w:pStyle w:val="2"/>
        <w:numPr>
          <w:ilvl w:val="0"/>
          <w:numId w:val="12"/>
        </w:numPr>
        <w:spacing w:line="400" w:lineRule="atLeast"/>
        <w:rPr>
          <w:rFonts w:ascii="楷体" w:eastAsia="楷体" w:hAnsi="楷体"/>
        </w:rPr>
      </w:pPr>
      <w:bookmarkStart w:id="109" w:name="_Toc462073907"/>
      <w:bookmarkStart w:id="110" w:name="_Toc462302334"/>
      <w:r w:rsidRPr="000708F9">
        <w:rPr>
          <w:rFonts w:ascii="楷体" w:eastAsia="楷体" w:hAnsi="楷体" w:hint="eastAsia"/>
        </w:rPr>
        <w:t>提高农民的参保意识</w:t>
      </w:r>
      <w:bookmarkEnd w:id="109"/>
      <w:bookmarkEnd w:id="110"/>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从调查可知，在本次的新农保调查中，仍有70位受访者表示没有参加新农保，占受访者的14%，其中563%的受访者认为，如今的养老保险补助对于养老没有任何帮助，1549%的受访者因对政策不了解，持观望的态度，有228%认为养老就该孩子来管，这是孩子应尽的义务，有563%的受访者因生活拮据，缴纳不起参保费。从这一调查结果可知，对于政策不了解，养老金水平过低和部分村民经济困难是影响村民参保的最主要因素，解决农民担心的问题，打破僵局，带动农民的参保意识。</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同时，多方面提高参保意识。时代在发展，现在乃至未来，自己养老是必然趋势，自己给自己存钱养老也是一大保障。加大新农保的基础补贴，让广大民众看到新农保的优惠，会很大程度提高农民的参保意识。所以，在地方政府的可承受范围内，结合当地的实际情况，根据基础养老金的不同的缴费档次给予补贴，同时，设立更高的投保档次，满足不同收入水平群体和个体的参保需求，调动城乡居民对较高档次养老保险的投保积极性，激励和引导城乡居民早参保、多缴费、多受益。</w:t>
      </w:r>
    </w:p>
    <w:p w:rsidR="00EE5123" w:rsidRPr="000708F9" w:rsidRDefault="00B84028" w:rsidP="000708F9">
      <w:pPr>
        <w:pStyle w:val="2"/>
        <w:numPr>
          <w:ilvl w:val="0"/>
          <w:numId w:val="12"/>
        </w:numPr>
        <w:spacing w:line="400" w:lineRule="atLeast"/>
        <w:rPr>
          <w:rFonts w:ascii="楷体" w:eastAsia="楷体" w:hAnsi="楷体"/>
        </w:rPr>
      </w:pPr>
      <w:bookmarkStart w:id="111" w:name="_Toc462073908"/>
      <w:bookmarkStart w:id="112" w:name="_Toc462302335"/>
      <w:r w:rsidRPr="000708F9">
        <w:rPr>
          <w:rFonts w:ascii="楷体" w:eastAsia="楷体" w:hAnsi="楷体" w:hint="eastAsia"/>
        </w:rPr>
        <w:t>改善政府的财政收入分配机制，加大财政补贴</w:t>
      </w:r>
      <w:bookmarkEnd w:id="111"/>
      <w:bookmarkEnd w:id="112"/>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党的十七大报告指出:“加快建立覆盖城乡居民的社会保障体系，探索建立农村养老保险制度。”</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lastRenderedPageBreak/>
        <w:t>党和政府早已开始重视农村社会养老保险制度，但是相关保障水平较低，保障金额较少。新农保的特点是采取“个人缴费、集体补助和政府补贴”，每月55元的基础养老金很难满足农民的基本养老需求，尤其是老年人作为体弱多病的弱势群体，再加上医疗费用等支出，更是难以满足老年人的日常生活。据人社部统计，2015年我国城乡居民基本养老金月人均达到85元，而民政部数据显示，中国平均城市、农村低保标准分别为每人每月352元、189元，也就是说，城乡居民养老保险待遇不及低保一半。尽管城乡居民还有其他收入，但是对于逐渐失去劳动能力的60岁以上老人来说，养老金的作用仅相当于零花钱，对于生活的帮助微乎其微。在本次调研中，728%受访者认为，目前养老金的作用仅仅能帮助一点点，可以给孙子孙女买块糖等，其次老人们一般半年取一次养老金，以便应急用，只有82%的受访者认为目前的养老金是足够的。虽然新农保的全覆盖解决了广大农民部分养老问题，在制度上填补了我国养老领域的最后一片空白，但是85元的购买力着实让人感觉有悲凉。</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2009年，城乡居民试点初期全国大部分地区的待遇是人均每月55元，大约能够买50斤大米，2013年，81元只能买40斤左右的大米，2015年，85元只能买到20斤左右的大米，通货膨胀厉害但补贴并没有长，退休金仍旧少的厉害。就像受访时的以为百姓说，当官的退休后有几千块钱的退休金，老师，工人等退休后也有几千块钱的退休金，作为同样为社会做出贡献的露天加工工人，退休金差距有点太大，改善政府的财政支出结构，加大对新农保基础补贴，减轻县财政压力，完善相关激励措施，带动民间企业对新农保的支持，要让低收入群体不光在名义上进入养老保险制度的框架，而且要享受到有效的保障。优化财政支出结构，加大财政投入，适当提高保障水平。中央、省级政府在全面推进城乡居民养老保险的同时，继续加大中央与省级财政转移支付能力，逐步提高基础养老金待遇和统筹层次，逐步建立基础养老金待遇与经济社会发展水平相适应的协调增长机制，循序渐进提高待遇水平，让广大城乡居民共同分享经济社会发展改革成果。</w:t>
      </w:r>
    </w:p>
    <w:p w:rsidR="00EE5123" w:rsidRPr="000708F9" w:rsidRDefault="00B84028" w:rsidP="000708F9">
      <w:pPr>
        <w:pStyle w:val="2"/>
        <w:numPr>
          <w:ilvl w:val="0"/>
          <w:numId w:val="12"/>
        </w:numPr>
        <w:spacing w:line="400" w:lineRule="atLeast"/>
        <w:rPr>
          <w:rFonts w:ascii="楷体" w:eastAsia="楷体" w:hAnsi="楷体"/>
        </w:rPr>
      </w:pPr>
      <w:bookmarkStart w:id="113" w:name="_Toc462073909"/>
      <w:bookmarkStart w:id="114" w:name="_Toc462302336"/>
      <w:r w:rsidRPr="000708F9">
        <w:rPr>
          <w:rFonts w:ascii="楷体" w:eastAsia="楷体" w:hAnsi="楷体" w:hint="eastAsia"/>
        </w:rPr>
        <w:t>建立有效的参保激励机制和调节机制</w:t>
      </w:r>
      <w:bookmarkEnd w:id="113"/>
      <w:bookmarkEnd w:id="114"/>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新型农村社会养老保险必须强化政府方面的责任，根据地方新农保现状及政府财政状况和社会发展状况，适时的对于新农保政策提出调整，建立有效的激励机制和调节机制。从农民的成本效益来说，农民以100元基础养老金缴费15年，总共缴费1500元，利息按3%算，60岁之后可以领到249039元，补贴率3977%，农民的预期收益显著大于其支出的成本，农民了解了其补助方式以及对之后养老的期望，对于新农保的支持度或许会比目前更上一层。</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新农保最大的特点是采取个人缴费、集体补助和政府补贴相结合的模式。个</w:t>
      </w:r>
      <w:r w:rsidRPr="000708F9">
        <w:rPr>
          <w:rFonts w:ascii="楷体" w:eastAsia="楷体" w:hAnsi="楷体" w:hint="eastAsia"/>
        </w:rPr>
        <w:lastRenderedPageBreak/>
        <w:t>人缴费和政府补贴很容易确定，加大新农保补贴的另一渠道是着重集体补助，鼓励民间企业或个人对于新农保的支持，对于国家政策的支持，在其他政策方面可以给予一定的绿色通道。其次，新农保制度的基本原则是“保基本、广覆盖、有弹性、可持续”，多缴多得，会加大贫富差异，在一定范围内可以给予一定调节和改善。</w:t>
      </w:r>
    </w:p>
    <w:p w:rsidR="00EE5123" w:rsidRPr="000708F9" w:rsidRDefault="00B84028" w:rsidP="000708F9">
      <w:pPr>
        <w:pStyle w:val="2"/>
        <w:numPr>
          <w:ilvl w:val="0"/>
          <w:numId w:val="12"/>
        </w:numPr>
        <w:spacing w:line="400" w:lineRule="atLeast"/>
        <w:rPr>
          <w:rFonts w:ascii="楷体" w:eastAsia="楷体" w:hAnsi="楷体"/>
        </w:rPr>
      </w:pPr>
      <w:bookmarkStart w:id="115" w:name="_Toc462073910"/>
      <w:bookmarkStart w:id="116" w:name="_Toc462302337"/>
      <w:r w:rsidRPr="000708F9">
        <w:rPr>
          <w:rFonts w:ascii="楷体" w:eastAsia="楷体" w:hAnsi="楷体" w:hint="eastAsia"/>
        </w:rPr>
        <w:t>加大新农保基础设施的投入和人员配备</w:t>
      </w:r>
      <w:bookmarkEnd w:id="115"/>
      <w:bookmarkEnd w:id="116"/>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现阶段新农保的宣传发动、资金筹措等工作都依靠乡村干部进行，但是他们都是身兼多职，在处理新农保的工作上很难保证工作的完整性和准确性。农村社会养老保险是一项政策性、技术性和专业性都很强的工作，要求其工作人员特别是管理干部具有高度的责任感和良好的业务素质。然而，农村社会养老保险队伍的现状与这一要求有一定距离。目前县、乡一级负责新农保的人员非常不足，新农保由村文书代管，工作量非常大，加强基层组织领导，高度重视农村社会养老保险制度建设，加强政策宣传引导，逐步推进新型的农村社会养老保险。村干部在推行养老保险时，政策各村要一致，否则会导致村民们对政策的稳定性产生怀疑，处于观望状态。要加强基层干部培训，提高其理论水平和实务操作能力，提高基层组织的执政能力，同时适当引进专业人才，提高政治与业务素质。</w:t>
      </w:r>
    </w:p>
    <w:p w:rsidR="00EE5123" w:rsidRPr="000708F9" w:rsidRDefault="00B84028" w:rsidP="000708F9">
      <w:pPr>
        <w:pStyle w:val="2"/>
        <w:numPr>
          <w:ilvl w:val="0"/>
          <w:numId w:val="12"/>
        </w:numPr>
        <w:spacing w:line="400" w:lineRule="atLeast"/>
        <w:rPr>
          <w:rFonts w:ascii="楷体" w:eastAsia="楷体" w:hAnsi="楷体"/>
        </w:rPr>
      </w:pPr>
      <w:bookmarkStart w:id="117" w:name="_Toc462073911"/>
      <w:bookmarkStart w:id="118" w:name="_Toc462302338"/>
      <w:r w:rsidRPr="000708F9">
        <w:rPr>
          <w:rFonts w:ascii="楷体" w:eastAsia="楷体" w:hAnsi="楷体" w:hint="eastAsia"/>
        </w:rPr>
        <w:t>完善新型农村养老保险的投入机制</w:t>
      </w:r>
      <w:bookmarkEnd w:id="117"/>
      <w:bookmarkEnd w:id="118"/>
    </w:p>
    <w:p w:rsidR="00EE5123" w:rsidRPr="000708F9" w:rsidRDefault="00B84028" w:rsidP="00A55D68">
      <w:pPr>
        <w:pStyle w:val="8"/>
        <w:numPr>
          <w:ilvl w:val="1"/>
          <w:numId w:val="13"/>
        </w:numPr>
        <w:spacing w:line="400" w:lineRule="atLeast"/>
        <w:ind w:left="0" w:firstLineChars="0" w:firstLine="0"/>
        <w:rPr>
          <w:rFonts w:ascii="楷体" w:eastAsia="楷体" w:hAnsi="楷体"/>
        </w:rPr>
      </w:pPr>
      <w:r w:rsidRPr="000708F9">
        <w:rPr>
          <w:rFonts w:ascii="楷体" w:eastAsia="楷体" w:hAnsi="楷体" w:hint="eastAsia"/>
        </w:rPr>
        <w:t>推进农村行新型养老保险政策的规范化建设</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探索新路，适当鼓励民间资本新农保建设。新农保补贴占财政收入的比例不大，但考虑到其持续投入等因素，除东部发达地区外，各地区政府的财政压力较大。与此同时，我国民间有大量的资本处于混乱无序的状态，迫切需要找到投资的领域和项目。所以多元化养老金的来源，鼓励民间资本的参与用以减轻国家财政的负担不失为一种方法。</w:t>
      </w:r>
    </w:p>
    <w:p w:rsidR="00EE5123" w:rsidRPr="000708F9" w:rsidRDefault="00B84028" w:rsidP="00A55D68">
      <w:pPr>
        <w:pStyle w:val="8"/>
        <w:numPr>
          <w:ilvl w:val="1"/>
          <w:numId w:val="13"/>
        </w:numPr>
        <w:spacing w:line="400" w:lineRule="atLeast"/>
        <w:ind w:left="0" w:firstLineChars="0" w:firstLine="0"/>
        <w:rPr>
          <w:rFonts w:ascii="楷体" w:eastAsia="楷体" w:hAnsi="楷体"/>
        </w:rPr>
      </w:pPr>
      <w:r w:rsidRPr="000708F9">
        <w:rPr>
          <w:rFonts w:ascii="楷体" w:eastAsia="楷体" w:hAnsi="楷体" w:hint="eastAsia"/>
        </w:rPr>
        <w:t>加强对基金的管理</w:t>
      </w:r>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近年银行存款利率一再下调，更使农村社会养老保险基金雪上加霜。这不仅使农村社会养老保险基金难以增值，达不到农民老有所养和稳定社会的作用，也导致某些地方为追求较高收益率而违规运作基金。因此，必须加强对基金的管理，可以从以下四个方面着手:</w:t>
      </w:r>
    </w:p>
    <w:p w:rsidR="00EE5123" w:rsidRPr="000708F9" w:rsidRDefault="00B84028" w:rsidP="00A55D68">
      <w:pPr>
        <w:pStyle w:val="21"/>
        <w:numPr>
          <w:ilvl w:val="2"/>
          <w:numId w:val="14"/>
        </w:numPr>
        <w:spacing w:line="400" w:lineRule="atLeast"/>
        <w:ind w:left="709" w:firstLineChars="0" w:hanging="425"/>
        <w:rPr>
          <w:rFonts w:ascii="楷体" w:eastAsia="楷体" w:hAnsi="楷体"/>
        </w:rPr>
      </w:pPr>
      <w:r w:rsidRPr="000708F9">
        <w:rPr>
          <w:rFonts w:ascii="楷体" w:eastAsia="楷体" w:hAnsi="楷体" w:hint="eastAsia"/>
        </w:rPr>
        <w:t>尽快建立基金分级运营机制。目前基金实行县级核算，县级运营，层次较低，风险较大，万一运营中出现亏损，难以补救。因此要确立“多层法人，分级运营”格局。此模式先期可考虑确立省、市、县三级法人，按比例分</w:t>
      </w:r>
      <w:r w:rsidRPr="000708F9">
        <w:rPr>
          <w:rFonts w:ascii="楷体" w:eastAsia="楷体" w:hAnsi="楷体" w:hint="eastAsia"/>
        </w:rPr>
        <w:lastRenderedPageBreak/>
        <w:t>级负责基金运营，每级之间采用责任准备金和风险预备金制度，以进一步分散风险，确保基金安全。</w:t>
      </w:r>
    </w:p>
    <w:p w:rsidR="00EE5123" w:rsidRPr="000708F9" w:rsidRDefault="00B84028" w:rsidP="00A55D68">
      <w:pPr>
        <w:pStyle w:val="21"/>
        <w:numPr>
          <w:ilvl w:val="2"/>
          <w:numId w:val="14"/>
        </w:numPr>
        <w:spacing w:line="400" w:lineRule="atLeast"/>
        <w:ind w:left="709" w:firstLineChars="0" w:hanging="425"/>
        <w:rPr>
          <w:rFonts w:ascii="楷体" w:eastAsia="楷体" w:hAnsi="楷体"/>
        </w:rPr>
      </w:pPr>
      <w:r w:rsidRPr="000708F9">
        <w:rPr>
          <w:rFonts w:ascii="楷体" w:eastAsia="楷体" w:hAnsi="楷体" w:hint="eastAsia"/>
        </w:rPr>
        <w:t>尽快出台基金运营优惠政策并拓宽基金运营渠道，确保基金的保值增值。一是由中央政府每年发行农村社会养老保险基金专项优惠债券，或制定农村社会养老保险基金银行储蓄优惠利率；二是建议确定一定比例，经省级人民政府批准投资一些风险小、收益高的大型基础设施建设项目。这样既保证基金有较高的回报率，又可解决建设资金不足的问题。</w:t>
      </w:r>
    </w:p>
    <w:p w:rsidR="00EE5123" w:rsidRPr="000708F9" w:rsidRDefault="00B84028" w:rsidP="00A55D68">
      <w:pPr>
        <w:pStyle w:val="21"/>
        <w:numPr>
          <w:ilvl w:val="2"/>
          <w:numId w:val="14"/>
        </w:numPr>
        <w:spacing w:line="400" w:lineRule="atLeast"/>
        <w:ind w:left="709" w:firstLineChars="0" w:hanging="425"/>
        <w:rPr>
          <w:rFonts w:ascii="楷体" w:eastAsia="楷体" w:hAnsi="楷体"/>
        </w:rPr>
      </w:pPr>
      <w:r w:rsidRPr="000708F9">
        <w:rPr>
          <w:rFonts w:ascii="楷体" w:eastAsia="楷体" w:hAnsi="楷体" w:hint="eastAsia"/>
        </w:rPr>
        <w:t>加大基金监管力度，建立开放式的监督机制，完善审计、监察、财政等有关部门联合组成的外部监督制度，以保证基金安全。适当时，农村社会养老保险基金管理部门应向同级人民代表大会或其常务委员会报告基金运营情况。</w:t>
      </w:r>
    </w:p>
    <w:p w:rsidR="00EE5123" w:rsidRPr="000708F9" w:rsidRDefault="00B84028" w:rsidP="00A55D68">
      <w:pPr>
        <w:pStyle w:val="21"/>
        <w:numPr>
          <w:ilvl w:val="2"/>
          <w:numId w:val="14"/>
        </w:numPr>
        <w:spacing w:line="400" w:lineRule="atLeast"/>
        <w:ind w:left="709" w:firstLineChars="0" w:hanging="425"/>
        <w:rPr>
          <w:rFonts w:ascii="楷体" w:eastAsia="楷体" w:hAnsi="楷体"/>
        </w:rPr>
      </w:pPr>
      <w:r w:rsidRPr="000708F9">
        <w:rPr>
          <w:rFonts w:ascii="楷体" w:eastAsia="楷体" w:hAnsi="楷体" w:hint="eastAsia"/>
        </w:rPr>
        <w:t>扩大金融机构参与养老金投资管理，提高投资效率，将基本养老金投资管理交由专业金融机构负责。允许银行、证券、基金、保险、信托等各类金融机构参与投资管理，发挥不同类型金融机构专业优势和产品特点，提供其多样性投资管理服务。</w:t>
      </w:r>
    </w:p>
    <w:p w:rsidR="00EE5123" w:rsidRPr="000708F9" w:rsidRDefault="00B84028" w:rsidP="000708F9">
      <w:pPr>
        <w:pStyle w:val="2"/>
        <w:numPr>
          <w:ilvl w:val="0"/>
          <w:numId w:val="12"/>
        </w:numPr>
        <w:spacing w:line="400" w:lineRule="atLeast"/>
        <w:rPr>
          <w:rFonts w:ascii="楷体" w:eastAsia="楷体" w:hAnsi="楷体"/>
        </w:rPr>
      </w:pPr>
      <w:bookmarkStart w:id="119" w:name="_Toc462073912"/>
      <w:bookmarkStart w:id="120" w:name="_Toc462302339"/>
      <w:r w:rsidRPr="000708F9">
        <w:rPr>
          <w:rFonts w:ascii="楷体" w:eastAsia="楷体" w:hAnsi="楷体" w:hint="eastAsia"/>
        </w:rPr>
        <w:t>建立农村社会养老保险的赞助或捐赠基金</w:t>
      </w:r>
      <w:bookmarkEnd w:id="119"/>
      <w:bookmarkEnd w:id="120"/>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我国的支农和扶贫都建立了专用基金，对促进农民脱贫致富起到了一定作用。借鉴这一经验，根据农村经济发展极不平衡的状况，建立农村社会养老保险的赞助或捐赠基金。制定相应的政策，鼓励国内外的企业、城市居民以及先富裕起来的农民等对贫困地区的农民赞助部分养老保险金，捐赠现金或实物资产，形成农村社会养老保险的特殊基金，用来补贴养老保险基金、养老保险基金经营损失、代为发生天灾人祸或失去劳动能力的农民交纳基金养老保险等，以促进农村社会养老保险制度的健康发展。</w:t>
      </w:r>
    </w:p>
    <w:p w:rsidR="00EE5123" w:rsidRPr="000708F9" w:rsidRDefault="00B84028" w:rsidP="000708F9">
      <w:pPr>
        <w:pStyle w:val="2"/>
        <w:numPr>
          <w:ilvl w:val="0"/>
          <w:numId w:val="12"/>
        </w:numPr>
        <w:spacing w:line="400" w:lineRule="atLeast"/>
        <w:rPr>
          <w:rFonts w:ascii="楷体" w:eastAsia="楷体" w:hAnsi="楷体"/>
        </w:rPr>
      </w:pPr>
      <w:bookmarkStart w:id="121" w:name="_Toc462073913"/>
      <w:bookmarkStart w:id="122" w:name="_Toc462302340"/>
      <w:r w:rsidRPr="000708F9">
        <w:rPr>
          <w:rFonts w:ascii="楷体" w:eastAsia="楷体" w:hAnsi="楷体" w:hint="eastAsia"/>
        </w:rPr>
        <w:t>加大信息化投入，构建“一站式”服务系统</w:t>
      </w:r>
      <w:bookmarkEnd w:id="121"/>
      <w:bookmarkEnd w:id="122"/>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政府在新农保中财政责任的体现不仅仅是对新农保的政策补贴，还体现在对新农保信息化的投入中。新农保政策是对农村居民的生存权利的保障，因此加大新农保信息化投入，提高新农保服务水平，有利于新农保管理的制度化、规范化和标准化。增加新农保政策目标团体对政策的接受程度，为新农保的扩面和后续政策的制定提供保证。构建适应新农保发展需要的“一站式”服务系统，可实现信息的有效沟通和业务的统一办理，提高经办服务水平。</w:t>
      </w:r>
    </w:p>
    <w:p w:rsidR="00EE5123" w:rsidRPr="000708F9" w:rsidRDefault="00B84028" w:rsidP="000708F9">
      <w:pPr>
        <w:pStyle w:val="2"/>
        <w:numPr>
          <w:ilvl w:val="0"/>
          <w:numId w:val="12"/>
        </w:numPr>
        <w:spacing w:line="400" w:lineRule="atLeast"/>
        <w:rPr>
          <w:rFonts w:ascii="楷体" w:eastAsia="楷体" w:hAnsi="楷体"/>
        </w:rPr>
      </w:pPr>
      <w:bookmarkStart w:id="123" w:name="_Toc462073914"/>
      <w:bookmarkStart w:id="124" w:name="_Toc462302341"/>
      <w:r w:rsidRPr="000708F9">
        <w:rPr>
          <w:rFonts w:ascii="楷体" w:eastAsia="楷体" w:hAnsi="楷体" w:hint="eastAsia"/>
        </w:rPr>
        <w:lastRenderedPageBreak/>
        <w:t>提高农民收入，保证可持续性发展</w:t>
      </w:r>
      <w:bookmarkEnd w:id="123"/>
      <w:bookmarkEnd w:id="124"/>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从一定程度上讲，保险对于收入低下的农户来讲，是一种奢侈品。从本次的实际调研情况来看，一些没有参加新型农村社会养老的农民，并不是没有意愿参保，而是因为经济的原因，一是没有稳定的收入来源；二是家庭经济比较贫困。与此同时，农户收入水平的高低与新农保需求高度相关，是制约新型农村社会养老保险需求大小的主要因素；在经济收入达到或超过其基本生活需求的临界值后，才可能产生保险需求。随着农村经济的发展、人民生活水平的不断提高、人口老龄化趋势的到来，新农保的需求收入弹性较大，保险需求的增长快于农民收入的增长。因此，要不断通过多种渠道、多种方式提高农民的实际收入水平，以确保新农保政策的稳定性和可持续性。</w:t>
      </w:r>
    </w:p>
    <w:p w:rsidR="00EE5123" w:rsidRPr="000708F9" w:rsidRDefault="00B84028" w:rsidP="000708F9">
      <w:pPr>
        <w:pStyle w:val="2"/>
        <w:numPr>
          <w:ilvl w:val="0"/>
          <w:numId w:val="12"/>
        </w:numPr>
        <w:spacing w:line="400" w:lineRule="atLeast"/>
        <w:rPr>
          <w:rFonts w:ascii="楷体" w:eastAsia="楷体" w:hAnsi="楷体"/>
        </w:rPr>
      </w:pPr>
      <w:bookmarkStart w:id="125" w:name="_Toc462073915"/>
      <w:bookmarkStart w:id="126" w:name="_Toc462302342"/>
      <w:r w:rsidRPr="000708F9">
        <w:rPr>
          <w:rFonts w:ascii="楷体" w:eastAsia="楷体" w:hAnsi="楷体" w:hint="eastAsia"/>
        </w:rPr>
        <w:t>具体细化领取养老金的年龄。</w:t>
      </w:r>
      <w:bookmarkEnd w:id="125"/>
      <w:bookmarkEnd w:id="126"/>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指导意见》规定，农民领取养老保险的年龄为年满60周岁，这基本符合我国对于“老年人”的界定，但规定得过于刻板，缺乏灵活性。比如农民的医疗保障状况较差，生活环境相对贫困，受教育水平较低，预期寿命明显短于城镇居民，因此，60周岁领取养老金的年龄有些偏高，宜根据科学的统计数据和计算原理予以酌情降低，以做到真正的“老有所养”。另外，也可参照城镇职工养老保险金领取年龄做出适当调整，新农保制度中“一刀切”的“退休”年龄过于僵化，不符合农民的自然生理状况和现实生活条件，应当予以进一步细化。</w:t>
      </w:r>
    </w:p>
    <w:p w:rsidR="00EE5123" w:rsidRPr="000708F9" w:rsidRDefault="00B84028" w:rsidP="000708F9">
      <w:pPr>
        <w:pStyle w:val="2"/>
        <w:numPr>
          <w:ilvl w:val="0"/>
          <w:numId w:val="12"/>
        </w:numPr>
        <w:spacing w:line="400" w:lineRule="atLeast"/>
        <w:rPr>
          <w:rFonts w:ascii="楷体" w:eastAsia="楷体" w:hAnsi="楷体"/>
        </w:rPr>
      </w:pPr>
      <w:bookmarkStart w:id="127" w:name="_Toc462073916"/>
      <w:bookmarkStart w:id="128" w:name="_Toc462302343"/>
      <w:r w:rsidRPr="000708F9">
        <w:rPr>
          <w:rFonts w:ascii="楷体" w:eastAsia="楷体" w:hAnsi="楷体" w:hint="eastAsia"/>
        </w:rPr>
        <w:t>在农村发展多方式养老模式</w:t>
      </w:r>
      <w:bookmarkEnd w:id="127"/>
      <w:bookmarkEnd w:id="128"/>
    </w:p>
    <w:p w:rsidR="00EE5123" w:rsidRPr="000708F9" w:rsidRDefault="00B84028" w:rsidP="000708F9">
      <w:pPr>
        <w:spacing w:line="400" w:lineRule="atLeast"/>
        <w:ind w:firstLine="480"/>
        <w:rPr>
          <w:rFonts w:ascii="楷体" w:eastAsia="楷体" w:hAnsi="楷体"/>
        </w:rPr>
      </w:pPr>
      <w:r w:rsidRPr="000708F9">
        <w:rPr>
          <w:rFonts w:ascii="楷体" w:eastAsia="楷体" w:hAnsi="楷体" w:hint="eastAsia"/>
        </w:rPr>
        <w:t>农民的养老不比城镇，应开展多渠道的养老方式，办好老人公寓、托老所和福利院、敬老院，解决好特殊对象的老有所养问题。解决好特殊对象的养老问题，除养老供给之外，还有一个场所和服务问题，这应随着社会的发展同步建立和完善。如果这些设施健全，老人年龄大了后和子女一起生活有了去处，福利院和敬老院为老人们提供的服务，可以使他们安度晚年。</w:t>
      </w:r>
    </w:p>
    <w:p w:rsidR="00EE5123" w:rsidRPr="000708F9" w:rsidRDefault="00B84028" w:rsidP="000708F9">
      <w:pPr>
        <w:widowControl/>
        <w:spacing w:line="400" w:lineRule="atLeast"/>
        <w:ind w:firstLine="480"/>
        <w:jc w:val="left"/>
        <w:rPr>
          <w:rFonts w:ascii="楷体" w:eastAsia="楷体" w:hAnsi="楷体"/>
        </w:rPr>
      </w:pPr>
      <w:r w:rsidRPr="000708F9">
        <w:rPr>
          <w:rFonts w:ascii="楷体" w:eastAsia="楷体" w:hAnsi="楷体"/>
        </w:rPr>
        <w:br w:type="page"/>
      </w:r>
    </w:p>
    <w:p w:rsidR="00EE5123" w:rsidRPr="000708F9" w:rsidRDefault="00B84028" w:rsidP="000708F9">
      <w:pPr>
        <w:pStyle w:val="1"/>
        <w:spacing w:after="0" w:line="400" w:lineRule="atLeast"/>
        <w:rPr>
          <w:rFonts w:ascii="楷体" w:eastAsia="楷体" w:hAnsi="楷体"/>
          <w:sz w:val="36"/>
        </w:rPr>
      </w:pPr>
      <w:bookmarkStart w:id="129" w:name="_Toc462073917"/>
      <w:bookmarkStart w:id="130" w:name="_Toc462302344"/>
      <w:r w:rsidRPr="000708F9">
        <w:rPr>
          <w:rFonts w:ascii="楷体" w:eastAsia="楷体" w:hAnsi="楷体" w:hint="eastAsia"/>
          <w:sz w:val="36"/>
        </w:rPr>
        <w:lastRenderedPageBreak/>
        <w:t>附录一</w:t>
      </w:r>
      <w:r w:rsidRPr="000708F9">
        <w:rPr>
          <w:rFonts w:ascii="楷体" w:eastAsia="楷体" w:hAnsi="楷体" w:hint="eastAsia"/>
          <w:sz w:val="36"/>
        </w:rPr>
        <w:tab/>
        <w:t>调查问卷</w:t>
      </w:r>
      <w:bookmarkEnd w:id="129"/>
      <w:bookmarkEnd w:id="130"/>
    </w:p>
    <w:p w:rsidR="00EE5123" w:rsidRPr="000708F9" w:rsidRDefault="00B84028" w:rsidP="000708F9">
      <w:pPr>
        <w:spacing w:line="400" w:lineRule="atLeast"/>
        <w:ind w:firstLineChars="0" w:firstLine="0"/>
        <w:jc w:val="center"/>
        <w:rPr>
          <w:rFonts w:ascii="楷体" w:eastAsia="楷体" w:hAnsi="楷体" w:cs="Times New Roman"/>
          <w:b/>
          <w:sz w:val="32"/>
          <w:szCs w:val="21"/>
        </w:rPr>
      </w:pPr>
      <w:r w:rsidRPr="000708F9">
        <w:rPr>
          <w:rFonts w:ascii="楷体" w:eastAsia="楷体" w:hAnsi="楷体" w:cs="Times New Roman"/>
          <w:b/>
          <w:sz w:val="32"/>
          <w:szCs w:val="21"/>
        </w:rPr>
        <w:t>关于陕西省农村新型养老保险政策落实情况的调查</w:t>
      </w:r>
    </w:p>
    <w:p w:rsidR="00EE5123" w:rsidRPr="000708F9" w:rsidRDefault="00B84028" w:rsidP="000708F9">
      <w:pPr>
        <w:adjustRightInd/>
        <w:spacing w:beforeLines="50" w:before="156" w:afterLines="50" w:after="156" w:line="400" w:lineRule="atLeast"/>
        <w:ind w:firstLine="520"/>
        <w:jc w:val="left"/>
        <w:rPr>
          <w:rFonts w:ascii="楷体" w:eastAsia="楷体" w:hAnsi="楷体" w:cs="Times New Roman"/>
          <w:sz w:val="21"/>
          <w:szCs w:val="24"/>
        </w:rPr>
      </w:pPr>
      <w:r w:rsidRPr="000708F9">
        <w:rPr>
          <w:rFonts w:ascii="楷体" w:eastAsia="楷体" w:hAnsi="楷体" w:cs="Times New Roman"/>
          <w:sz w:val="26"/>
          <w:szCs w:val="26"/>
        </w:rPr>
        <w:t>您好，</w:t>
      </w:r>
      <w:r w:rsidRPr="000708F9">
        <w:rPr>
          <w:rFonts w:ascii="楷体" w:eastAsia="楷体" w:hAnsi="楷体" w:cs="Times New Roman" w:hint="eastAsia"/>
          <w:sz w:val="26"/>
          <w:szCs w:val="26"/>
        </w:rPr>
        <w:t>我们是</w:t>
      </w:r>
      <w:r w:rsidRPr="000708F9">
        <w:rPr>
          <w:rFonts w:ascii="楷体" w:eastAsia="楷体" w:hAnsi="楷体" w:cs="Times New Roman"/>
          <w:sz w:val="26"/>
          <w:szCs w:val="26"/>
        </w:rPr>
        <w:t>西安外国语</w:t>
      </w:r>
      <w:r w:rsidRPr="000708F9">
        <w:rPr>
          <w:rFonts w:ascii="楷体" w:eastAsia="楷体" w:hAnsi="楷体" w:cs="Times New Roman" w:hint="eastAsia"/>
          <w:sz w:val="26"/>
          <w:szCs w:val="26"/>
        </w:rPr>
        <w:t>大学的学生，现在正在做一项关于新型农村社会养老保险（以下简称新农保）的社会调查，调研的结果主要用于完善政府的新农保政策，您的个人信息我们将绝对的保密，衷心希望能得到您和家人的支持和理解，谢谢！</w:t>
      </w:r>
    </w:p>
    <w:p w:rsidR="00EE5123" w:rsidRPr="000708F9" w:rsidRDefault="00B84028" w:rsidP="000708F9">
      <w:pPr>
        <w:numPr>
          <w:ilvl w:val="0"/>
          <w:numId w:val="15"/>
        </w:numPr>
        <w:adjustRightInd/>
        <w:spacing w:beforeLines="100" w:before="312" w:line="400" w:lineRule="atLeast"/>
        <w:ind w:left="357" w:firstLineChars="0" w:hanging="357"/>
        <w:jc w:val="left"/>
        <w:rPr>
          <w:rFonts w:ascii="楷体" w:eastAsia="楷体" w:hAnsi="楷体" w:cs="Times New Roman"/>
          <w:sz w:val="21"/>
          <w:szCs w:val="24"/>
        </w:rPr>
      </w:pPr>
      <w:r w:rsidRPr="000708F9">
        <w:rPr>
          <w:rFonts w:ascii="楷体" w:eastAsia="楷体" w:hAnsi="楷体" w:cs="Times New Roman"/>
          <w:b/>
          <w:sz w:val="21"/>
          <w:szCs w:val="24"/>
        </w:rPr>
        <w:t>您的性别</w:t>
      </w:r>
      <w:r w:rsidRPr="000708F9">
        <w:rPr>
          <w:rFonts w:ascii="楷体" w:eastAsia="楷体" w:hAnsi="楷体" w:cs="Times New Roman" w:hint="eastAsia"/>
          <w:b/>
          <w:sz w:val="21"/>
          <w:szCs w:val="24"/>
        </w:rPr>
        <w:t xml:space="preserve">     </w:t>
      </w:r>
      <w:r w:rsidRPr="000708F9">
        <w:rPr>
          <w:rFonts w:ascii="楷体" w:eastAsia="楷体" w:hAnsi="楷体" w:cs="Times New Roman"/>
          <w:b/>
          <w:sz w:val="21"/>
          <w:szCs w:val="24"/>
        </w:rPr>
        <w:t xml:space="preserve">  </w:t>
      </w:r>
      <w:r w:rsidRPr="000708F9">
        <w:rPr>
          <w:rFonts w:ascii="楷体" w:eastAsia="楷体" w:hAnsi="楷体" w:cs="Times New Roman" w:hint="eastAsia"/>
          <w:sz w:val="21"/>
          <w:szCs w:val="24"/>
        </w:rPr>
        <w:t xml:space="preserve">□男 </w:t>
      </w:r>
      <w:r w:rsidRPr="000708F9">
        <w:rPr>
          <w:rFonts w:ascii="楷体" w:eastAsia="楷体" w:hAnsi="楷体" w:cs="Times New Roman"/>
          <w:sz w:val="21"/>
          <w:szCs w:val="24"/>
        </w:rPr>
        <w:t xml:space="preserve">          </w:t>
      </w:r>
      <w:r w:rsidRPr="000708F9">
        <w:rPr>
          <w:rFonts w:ascii="楷体" w:eastAsia="楷体" w:hAnsi="楷体" w:cs="Times New Roman" w:hint="eastAsia"/>
          <w:sz w:val="21"/>
          <w:szCs w:val="24"/>
        </w:rPr>
        <w:t>□女</w:t>
      </w:r>
    </w:p>
    <w:p w:rsidR="00EE5123" w:rsidRPr="000708F9" w:rsidRDefault="00B84028" w:rsidP="000708F9">
      <w:pPr>
        <w:numPr>
          <w:ilvl w:val="0"/>
          <w:numId w:val="15"/>
        </w:numPr>
        <w:adjustRightInd/>
        <w:spacing w:beforeLines="50" w:before="156" w:line="400" w:lineRule="atLeast"/>
        <w:ind w:left="357" w:right="-58" w:firstLineChars="0" w:hanging="357"/>
        <w:jc w:val="left"/>
        <w:rPr>
          <w:rFonts w:ascii="楷体" w:eastAsia="楷体" w:hAnsi="楷体" w:cs="Times New Roman"/>
          <w:sz w:val="21"/>
          <w:szCs w:val="24"/>
        </w:rPr>
      </w:pPr>
      <w:r w:rsidRPr="000708F9">
        <w:rPr>
          <w:rFonts w:ascii="楷体" w:eastAsia="楷体" w:hAnsi="楷体" w:cs="Times New Roman"/>
          <w:b/>
          <w:sz w:val="21"/>
          <w:szCs w:val="24"/>
        </w:rPr>
        <w:t>您的年龄</w:t>
      </w:r>
      <w:r w:rsidRPr="000708F9">
        <w:rPr>
          <w:rFonts w:ascii="楷体" w:eastAsia="楷体" w:hAnsi="楷体" w:cs="Times New Roman"/>
          <w:sz w:val="21"/>
          <w:szCs w:val="24"/>
        </w:rPr>
        <w:t xml:space="preserve">       </w:t>
      </w:r>
      <w:r w:rsidRPr="000708F9">
        <w:rPr>
          <w:rFonts w:ascii="楷体" w:eastAsia="楷体" w:hAnsi="楷体" w:cs="Times New Roman" w:hint="eastAsia"/>
          <w:sz w:val="21"/>
          <w:szCs w:val="24"/>
        </w:rPr>
        <w:t>□</w:t>
      </w:r>
      <w:r w:rsidRPr="000708F9">
        <w:rPr>
          <w:rFonts w:ascii="楷体" w:eastAsia="楷体" w:hAnsi="楷体" w:cs="Times New Roman"/>
          <w:sz w:val="21"/>
          <w:szCs w:val="24"/>
        </w:rPr>
        <w:t>16~29</w:t>
      </w:r>
      <w:r w:rsidRPr="000708F9">
        <w:rPr>
          <w:rFonts w:ascii="楷体" w:eastAsia="楷体" w:hAnsi="楷体" w:cs="宋体" w:hint="eastAsia"/>
          <w:sz w:val="21"/>
          <w:szCs w:val="24"/>
        </w:rPr>
        <w:t xml:space="preserve">岁    </w:t>
      </w:r>
      <w:r w:rsidRPr="000708F9">
        <w:rPr>
          <w:rFonts w:ascii="楷体" w:eastAsia="楷体" w:hAnsi="楷体" w:cs="Times New Roman" w:hint="eastAsia"/>
          <w:sz w:val="21"/>
          <w:szCs w:val="24"/>
        </w:rPr>
        <w:t>□</w:t>
      </w:r>
      <w:r w:rsidRPr="000708F9">
        <w:rPr>
          <w:rFonts w:ascii="楷体" w:eastAsia="楷体" w:hAnsi="楷体" w:cs="Times New Roman"/>
          <w:sz w:val="21"/>
          <w:szCs w:val="24"/>
        </w:rPr>
        <w:t>30~44</w:t>
      </w:r>
      <w:r w:rsidRPr="000708F9">
        <w:rPr>
          <w:rFonts w:ascii="楷体" w:eastAsia="楷体" w:hAnsi="楷体" w:cs="宋体" w:hint="eastAsia"/>
          <w:sz w:val="21"/>
          <w:szCs w:val="24"/>
        </w:rPr>
        <w:t>岁</w:t>
      </w:r>
      <w:r w:rsidRPr="000708F9">
        <w:rPr>
          <w:rFonts w:ascii="楷体" w:eastAsia="楷体" w:hAnsi="楷体" w:cs="宋体"/>
          <w:sz w:val="21"/>
          <w:szCs w:val="24"/>
        </w:rPr>
        <w:t xml:space="preserve">    </w:t>
      </w:r>
      <w:r w:rsidRPr="000708F9">
        <w:rPr>
          <w:rFonts w:ascii="楷体" w:eastAsia="楷体" w:hAnsi="楷体" w:cs="Times New Roman" w:hint="eastAsia"/>
          <w:sz w:val="21"/>
          <w:szCs w:val="24"/>
        </w:rPr>
        <w:t>□</w:t>
      </w:r>
      <w:r w:rsidRPr="000708F9">
        <w:rPr>
          <w:rFonts w:ascii="楷体" w:eastAsia="楷体" w:hAnsi="楷体" w:cs="Times New Roman"/>
          <w:sz w:val="21"/>
          <w:szCs w:val="24"/>
        </w:rPr>
        <w:t>45~59</w:t>
      </w:r>
      <w:r w:rsidRPr="000708F9">
        <w:rPr>
          <w:rFonts w:ascii="楷体" w:eastAsia="楷体" w:hAnsi="楷体" w:cs="宋体" w:hint="eastAsia"/>
          <w:sz w:val="21"/>
          <w:szCs w:val="24"/>
        </w:rPr>
        <w:t>岁</w:t>
      </w:r>
      <w:r w:rsidRPr="000708F9">
        <w:rPr>
          <w:rFonts w:ascii="楷体" w:eastAsia="楷体" w:hAnsi="楷体" w:cs="宋体"/>
          <w:sz w:val="21"/>
          <w:szCs w:val="24"/>
        </w:rPr>
        <w:t xml:space="preserve">     </w:t>
      </w:r>
      <w:r w:rsidRPr="000708F9">
        <w:rPr>
          <w:rFonts w:ascii="楷体" w:eastAsia="楷体" w:hAnsi="楷体" w:cs="Times New Roman" w:hint="eastAsia"/>
          <w:sz w:val="21"/>
          <w:szCs w:val="24"/>
        </w:rPr>
        <w:t>□</w:t>
      </w:r>
      <w:r w:rsidRPr="000708F9">
        <w:rPr>
          <w:rFonts w:ascii="楷体" w:eastAsia="楷体" w:hAnsi="楷体" w:cs="Times New Roman"/>
          <w:sz w:val="21"/>
          <w:szCs w:val="24"/>
        </w:rPr>
        <w:t>60</w:t>
      </w:r>
      <w:r w:rsidRPr="000708F9">
        <w:rPr>
          <w:rFonts w:ascii="楷体" w:eastAsia="楷体" w:hAnsi="楷体" w:cs="宋体" w:hint="eastAsia"/>
          <w:sz w:val="21"/>
          <w:szCs w:val="24"/>
        </w:rPr>
        <w:t>以上</w:t>
      </w:r>
    </w:p>
    <w:p w:rsidR="00EE5123" w:rsidRPr="000708F9" w:rsidRDefault="00B84028" w:rsidP="000708F9">
      <w:pPr>
        <w:numPr>
          <w:ilvl w:val="0"/>
          <w:numId w:val="15"/>
        </w:numPr>
        <w:adjustRightInd/>
        <w:spacing w:beforeLines="100" w:before="312" w:line="400" w:lineRule="atLeast"/>
        <w:ind w:left="357" w:right="1123" w:firstLineChars="0" w:hanging="357"/>
        <w:jc w:val="left"/>
        <w:rPr>
          <w:rFonts w:ascii="楷体" w:eastAsia="楷体" w:hAnsi="楷体" w:cs="Times New Roman"/>
          <w:sz w:val="21"/>
          <w:szCs w:val="24"/>
        </w:rPr>
      </w:pPr>
      <w:r w:rsidRPr="000708F9">
        <w:rPr>
          <w:rFonts w:ascii="楷体" w:eastAsia="楷体" w:hAnsi="楷体" w:cs="宋体"/>
          <w:b/>
          <w:sz w:val="21"/>
          <w:szCs w:val="24"/>
        </w:rPr>
        <w:t>您的文化</w:t>
      </w:r>
      <w:r w:rsidRPr="000708F9">
        <w:rPr>
          <w:rFonts w:ascii="楷体" w:eastAsia="楷体" w:hAnsi="楷体" w:cs="宋体" w:hint="eastAsia"/>
          <w:b/>
          <w:sz w:val="21"/>
          <w:szCs w:val="24"/>
        </w:rPr>
        <w:t>程度是?</w:t>
      </w:r>
      <w:r w:rsidRPr="000708F9">
        <w:rPr>
          <w:rFonts w:ascii="楷体" w:eastAsia="楷体" w:hAnsi="楷体" w:cs="宋体"/>
          <w:b/>
          <w:sz w:val="21"/>
          <w:szCs w:val="24"/>
        </w:rPr>
        <w:br/>
      </w: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小学及以下 </w:t>
      </w:r>
      <w:r w:rsidRPr="000708F9">
        <w:rPr>
          <w:rFonts w:ascii="楷体" w:eastAsia="楷体" w:hAnsi="楷体" w:cs="宋体"/>
          <w:sz w:val="21"/>
          <w:szCs w:val="24"/>
        </w:rPr>
        <w:t xml:space="preserve">   </w:t>
      </w: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初中毕业  </w:t>
      </w:r>
      <w:r w:rsidRPr="000708F9">
        <w:rPr>
          <w:rFonts w:ascii="楷体" w:eastAsia="楷体" w:hAnsi="楷体" w:cs="宋体"/>
          <w:sz w:val="21"/>
          <w:szCs w:val="24"/>
        </w:rPr>
        <w:t xml:space="preserve">  </w:t>
      </w: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高中毕业  </w:t>
      </w:r>
      <w:r w:rsidRPr="000708F9">
        <w:rPr>
          <w:rFonts w:ascii="楷体" w:eastAsia="楷体" w:hAnsi="楷体" w:cs="宋体"/>
          <w:sz w:val="21"/>
          <w:szCs w:val="24"/>
        </w:rPr>
        <w:t xml:space="preserve">   </w:t>
      </w:r>
      <w:r w:rsidRPr="000708F9">
        <w:rPr>
          <w:rFonts w:ascii="楷体" w:eastAsia="楷体" w:hAnsi="楷体" w:cs="Times New Roman" w:hint="eastAsia"/>
          <w:sz w:val="21"/>
          <w:szCs w:val="24"/>
        </w:rPr>
        <w:t>□</w:t>
      </w:r>
      <w:r w:rsidRPr="000708F9">
        <w:rPr>
          <w:rFonts w:ascii="楷体" w:eastAsia="楷体" w:hAnsi="楷体" w:cs="宋体" w:hint="eastAsia"/>
          <w:sz w:val="21"/>
          <w:szCs w:val="24"/>
        </w:rPr>
        <w:t>大专及以上</w:t>
      </w:r>
    </w:p>
    <w:p w:rsidR="00EE5123" w:rsidRPr="000708F9" w:rsidRDefault="00B84028" w:rsidP="000708F9">
      <w:pPr>
        <w:numPr>
          <w:ilvl w:val="0"/>
          <w:numId w:val="15"/>
        </w:numPr>
        <w:spacing w:beforeLines="50" w:before="156" w:line="400" w:lineRule="atLeast"/>
        <w:ind w:left="351" w:firstLineChars="0" w:hanging="357"/>
        <w:rPr>
          <w:rFonts w:ascii="楷体" w:eastAsia="楷体" w:hAnsi="楷体" w:cs="Times New Roman"/>
          <w:sz w:val="21"/>
          <w:szCs w:val="24"/>
        </w:rPr>
      </w:pPr>
      <w:r w:rsidRPr="000708F9">
        <w:rPr>
          <w:rFonts w:ascii="楷体" w:eastAsia="楷体" w:hAnsi="楷体" w:cs="宋体" w:hint="eastAsia"/>
          <w:b/>
          <w:sz w:val="21"/>
          <w:szCs w:val="24"/>
        </w:rPr>
        <w:t>您的家庭收入来源【多选】</w:t>
      </w:r>
      <w:r w:rsidRPr="000708F9">
        <w:rPr>
          <w:rFonts w:ascii="楷体" w:eastAsia="楷体" w:hAnsi="楷体" w:cs="宋体"/>
          <w:sz w:val="21"/>
          <w:szCs w:val="24"/>
        </w:rPr>
        <w:br/>
      </w:r>
      <w:r w:rsidRPr="000708F9">
        <w:rPr>
          <w:rFonts w:ascii="楷体" w:eastAsia="楷体" w:hAnsi="楷体" w:cs="Times New Roman" w:hint="eastAsia"/>
          <w:sz w:val="21"/>
          <w:szCs w:val="24"/>
        </w:rPr>
        <w:t>□务农收入（农作物种植）      □林果业收入</w:t>
      </w:r>
      <w:r w:rsidRPr="000708F9">
        <w:rPr>
          <w:rFonts w:ascii="楷体" w:eastAsia="楷体" w:hAnsi="楷体" w:cs="Times New Roman" w:hint="eastAsia"/>
          <w:sz w:val="21"/>
          <w:szCs w:val="24"/>
        </w:rPr>
        <w:tab/>
      </w:r>
    </w:p>
    <w:p w:rsidR="00EE5123" w:rsidRPr="000708F9" w:rsidRDefault="00B84028" w:rsidP="000708F9">
      <w:pPr>
        <w:adjustRightInd/>
        <w:spacing w:line="400" w:lineRule="atLeast"/>
        <w:ind w:left="357" w:firstLineChars="0" w:firstLine="0"/>
        <w:rPr>
          <w:rFonts w:ascii="楷体" w:eastAsia="楷体" w:hAnsi="楷体" w:cs="Times New Roman"/>
          <w:sz w:val="21"/>
          <w:szCs w:val="24"/>
        </w:rPr>
      </w:pPr>
      <w:r w:rsidRPr="000708F9">
        <w:rPr>
          <w:rFonts w:ascii="楷体" w:eastAsia="楷体" w:hAnsi="楷体" w:cs="Times New Roman" w:hint="eastAsia"/>
          <w:sz w:val="21"/>
          <w:szCs w:val="24"/>
        </w:rPr>
        <w:t>□</w:t>
      </w:r>
      <w:r w:rsidRPr="000708F9">
        <w:rPr>
          <w:rFonts w:ascii="楷体" w:eastAsia="楷体" w:hAnsi="楷体" w:cs="Times New Roman"/>
          <w:sz w:val="21"/>
          <w:szCs w:val="24"/>
        </w:rPr>
        <w:t>养殖业</w:t>
      </w:r>
      <w:r w:rsidRPr="000708F9">
        <w:rPr>
          <w:rFonts w:ascii="楷体" w:eastAsia="楷体" w:hAnsi="楷体" w:cs="Times New Roman" w:hint="eastAsia"/>
          <w:sz w:val="21"/>
          <w:szCs w:val="24"/>
        </w:rPr>
        <w:t>收入</w:t>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r>
      <w:r w:rsidRPr="000708F9">
        <w:rPr>
          <w:rFonts w:ascii="楷体" w:eastAsia="楷体" w:hAnsi="楷体" w:cs="Times New Roman"/>
          <w:sz w:val="21"/>
          <w:szCs w:val="24"/>
        </w:rPr>
        <w:t xml:space="preserve"> </w:t>
      </w:r>
      <w:r w:rsidRPr="000708F9">
        <w:rPr>
          <w:rFonts w:ascii="楷体" w:eastAsia="楷体" w:hAnsi="楷体" w:cs="Times New Roman" w:hint="eastAsia"/>
          <w:sz w:val="21"/>
          <w:szCs w:val="24"/>
        </w:rPr>
        <w:t xml:space="preserve">    □务工收入           </w:t>
      </w:r>
    </w:p>
    <w:p w:rsidR="00EE5123" w:rsidRPr="000708F9" w:rsidRDefault="00B84028" w:rsidP="000708F9">
      <w:pPr>
        <w:adjustRightInd/>
        <w:spacing w:line="400" w:lineRule="atLeast"/>
        <w:ind w:left="357" w:firstLineChars="0" w:firstLine="0"/>
        <w:rPr>
          <w:rFonts w:ascii="楷体" w:eastAsia="楷体" w:hAnsi="楷体" w:cs="Times New Roman"/>
          <w:sz w:val="21"/>
          <w:szCs w:val="24"/>
          <w:u w:val="single"/>
        </w:rPr>
      </w:pPr>
      <w:r w:rsidRPr="000708F9">
        <w:rPr>
          <w:rFonts w:ascii="楷体" w:eastAsia="楷体" w:hAnsi="楷体" w:cs="Times New Roman" w:hint="eastAsia"/>
          <w:sz w:val="21"/>
          <w:szCs w:val="24"/>
        </w:rPr>
        <w:t>□做生意</w:t>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t xml:space="preserve"> □其他</w:t>
      </w:r>
      <w:r w:rsidRPr="000708F9">
        <w:rPr>
          <w:rFonts w:ascii="楷体" w:eastAsia="楷体" w:hAnsi="楷体" w:cs="Times New Roman" w:hint="eastAsia"/>
          <w:sz w:val="21"/>
          <w:szCs w:val="24"/>
          <w:u w:val="single"/>
        </w:rPr>
        <w:t xml:space="preserve">     </w:t>
      </w:r>
      <w:r w:rsidRPr="000708F9">
        <w:rPr>
          <w:rFonts w:ascii="楷体" w:eastAsia="楷体" w:hAnsi="楷体" w:cs="Times New Roman"/>
          <w:sz w:val="21"/>
          <w:szCs w:val="24"/>
          <w:u w:val="single"/>
        </w:rPr>
        <w:t xml:space="preserve"> </w:t>
      </w:r>
    </w:p>
    <w:p w:rsidR="00EE5123" w:rsidRPr="000708F9" w:rsidRDefault="00B84028" w:rsidP="000708F9">
      <w:pPr>
        <w:numPr>
          <w:ilvl w:val="0"/>
          <w:numId w:val="15"/>
        </w:numPr>
        <w:spacing w:line="400" w:lineRule="atLeast"/>
        <w:ind w:left="357" w:firstLineChars="0" w:hanging="357"/>
        <w:rPr>
          <w:rFonts w:ascii="楷体" w:eastAsia="楷体" w:hAnsi="楷体" w:cs="Times New Roman"/>
          <w:b/>
          <w:sz w:val="21"/>
          <w:szCs w:val="24"/>
        </w:rPr>
      </w:pPr>
      <w:r w:rsidRPr="000708F9">
        <w:rPr>
          <w:rFonts w:ascii="楷体" w:eastAsia="楷体" w:hAnsi="楷体" w:cs="Times New Roman" w:hint="eastAsia"/>
          <w:b/>
          <w:sz w:val="21"/>
          <w:szCs w:val="24"/>
        </w:rPr>
        <w:t>您2015年的家庭年纯收入【取下限值</w:t>
      </w:r>
      <w:r w:rsidRPr="000708F9">
        <w:rPr>
          <w:rFonts w:ascii="楷体" w:eastAsia="楷体" w:hAnsi="楷体" w:cs="Times New Roman"/>
          <w:b/>
          <w:sz w:val="21"/>
          <w:szCs w:val="24"/>
        </w:rPr>
        <w:t>】</w:t>
      </w:r>
    </w:p>
    <w:p w:rsidR="00EE5123" w:rsidRPr="000708F9" w:rsidRDefault="00B84028" w:rsidP="000708F9">
      <w:pPr>
        <w:adjustRightInd/>
        <w:spacing w:line="400" w:lineRule="atLeast"/>
        <w:ind w:left="357" w:right="1123" w:firstLineChars="0" w:firstLine="0"/>
        <w:jc w:val="left"/>
        <w:rPr>
          <w:rFonts w:ascii="楷体" w:eastAsia="楷体" w:hAnsi="楷体" w:cs="Times New Roman"/>
          <w:b/>
          <w:sz w:val="21"/>
          <w:szCs w:val="24"/>
        </w:rPr>
      </w:pPr>
      <w:r w:rsidRPr="000708F9">
        <w:rPr>
          <w:rFonts w:ascii="楷体" w:eastAsia="楷体" w:hAnsi="楷体" w:cs="Times New Roman" w:hint="eastAsia"/>
          <w:sz w:val="21"/>
          <w:szCs w:val="24"/>
        </w:rPr>
        <w:t>□1万元及以下    □1万元-3万元    □3万元-6万元    □6万元以上</w:t>
      </w:r>
    </w:p>
    <w:p w:rsidR="00EE5123" w:rsidRPr="000708F9" w:rsidRDefault="00B84028" w:rsidP="000708F9">
      <w:pPr>
        <w:numPr>
          <w:ilvl w:val="0"/>
          <w:numId w:val="15"/>
        </w:numPr>
        <w:spacing w:beforeLines="50" w:before="156" w:line="400" w:lineRule="atLeast"/>
        <w:ind w:left="357" w:firstLineChars="0" w:hanging="357"/>
        <w:rPr>
          <w:rFonts w:ascii="楷体" w:eastAsia="楷体" w:hAnsi="楷体"/>
          <w:sz w:val="21"/>
          <w:szCs w:val="21"/>
        </w:rPr>
      </w:pPr>
      <w:r w:rsidRPr="000708F9">
        <w:rPr>
          <w:rFonts w:ascii="楷体" w:eastAsia="楷体" w:hAnsi="楷体" w:cs="Times New Roman" w:hint="eastAsia"/>
          <w:b/>
          <w:sz w:val="21"/>
          <w:szCs w:val="24"/>
        </w:rPr>
        <w:t>您是否参加新农保？</w:t>
      </w:r>
      <w:r w:rsidRPr="000708F9">
        <w:rPr>
          <w:rFonts w:ascii="楷体" w:eastAsia="楷体" w:hAnsi="楷体" w:cs="Times New Roman"/>
          <w:sz w:val="21"/>
          <w:szCs w:val="24"/>
        </w:rPr>
        <w:br/>
      </w:r>
      <w:r w:rsidRPr="000708F9">
        <w:rPr>
          <w:rFonts w:ascii="楷体" w:eastAsia="楷体" w:hAnsi="楷体" w:cs="Times New Roman" w:hint="eastAsia"/>
          <w:sz w:val="21"/>
          <w:szCs w:val="24"/>
        </w:rPr>
        <w:t>□否（</w:t>
      </w:r>
      <w:r w:rsidRPr="000708F9">
        <w:rPr>
          <w:rFonts w:ascii="楷体" w:eastAsia="楷体" w:hAnsi="楷体" w:cs="Times New Roman"/>
          <w:sz w:val="26"/>
          <w:szCs w:val="26"/>
        </w:rPr>
        <w:t>跳转第</w:t>
      </w:r>
      <w:r w:rsidRPr="000708F9">
        <w:rPr>
          <w:rFonts w:ascii="楷体" w:eastAsia="楷体" w:hAnsi="楷体" w:cs="Times New Roman" w:hint="eastAsia"/>
          <w:sz w:val="26"/>
          <w:szCs w:val="26"/>
        </w:rPr>
        <w:t>13</w:t>
      </w:r>
      <w:r w:rsidRPr="000708F9">
        <w:rPr>
          <w:rFonts w:ascii="楷体" w:eastAsia="楷体" w:hAnsi="楷体" w:cs="Times New Roman"/>
          <w:sz w:val="26"/>
          <w:szCs w:val="26"/>
        </w:rPr>
        <w:t>题）</w:t>
      </w:r>
      <w:r w:rsidRPr="000708F9">
        <w:rPr>
          <w:rFonts w:ascii="楷体" w:eastAsia="楷体" w:hAnsi="楷体" w:cs="Times New Roman" w:hint="eastAsia"/>
          <w:sz w:val="21"/>
          <w:szCs w:val="24"/>
        </w:rPr>
        <w:t xml:space="preserve">         □是</w:t>
      </w:r>
    </w:p>
    <w:p w:rsidR="00EE5123" w:rsidRPr="000708F9" w:rsidRDefault="00B84028" w:rsidP="000708F9">
      <w:pPr>
        <w:numPr>
          <w:ilvl w:val="0"/>
          <w:numId w:val="15"/>
        </w:numPr>
        <w:spacing w:beforeLines="50" w:before="156" w:line="400" w:lineRule="atLeast"/>
        <w:ind w:left="357" w:firstLineChars="0" w:hanging="357"/>
        <w:rPr>
          <w:rFonts w:ascii="楷体" w:eastAsia="楷体" w:hAnsi="楷体"/>
          <w:sz w:val="21"/>
          <w:szCs w:val="21"/>
        </w:rPr>
      </w:pPr>
      <w:r w:rsidRPr="000708F9">
        <w:rPr>
          <w:rFonts w:ascii="楷体" w:eastAsia="楷体" w:hAnsi="楷体" w:cs="Times New Roman" w:hint="eastAsia"/>
          <w:b/>
          <w:sz w:val="21"/>
          <w:szCs w:val="24"/>
        </w:rPr>
        <w:t>您的缴费档次是多少？</w:t>
      </w:r>
    </w:p>
    <w:p w:rsidR="00EE5123" w:rsidRPr="000708F9" w:rsidRDefault="00B84028" w:rsidP="000708F9">
      <w:pPr>
        <w:spacing w:line="400" w:lineRule="atLeast"/>
        <w:ind w:left="357" w:firstLineChars="0" w:firstLine="0"/>
        <w:rPr>
          <w:rFonts w:ascii="楷体" w:eastAsia="楷体" w:hAnsi="楷体" w:cs="Times New Roman"/>
          <w:sz w:val="21"/>
          <w:szCs w:val="24"/>
        </w:rPr>
      </w:pPr>
      <w:r w:rsidRPr="000708F9">
        <w:rPr>
          <w:rFonts w:ascii="楷体" w:eastAsia="楷体" w:hAnsi="楷体" w:cs="Times New Roman" w:hint="eastAsia"/>
          <w:sz w:val="21"/>
          <w:szCs w:val="24"/>
        </w:rPr>
        <w:t>□100</w:t>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t>□200</w:t>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t>□300</w:t>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t>□400</w:t>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t>□500</w:t>
      </w:r>
    </w:p>
    <w:p w:rsidR="00EE5123" w:rsidRPr="000708F9" w:rsidRDefault="00B84028" w:rsidP="000708F9">
      <w:pPr>
        <w:numPr>
          <w:ilvl w:val="0"/>
          <w:numId w:val="15"/>
        </w:numPr>
        <w:spacing w:line="400" w:lineRule="atLeast"/>
        <w:ind w:left="351" w:firstLineChars="0" w:hanging="357"/>
        <w:rPr>
          <w:rFonts w:ascii="楷体" w:eastAsia="楷体" w:hAnsi="楷体"/>
          <w:sz w:val="21"/>
          <w:szCs w:val="21"/>
        </w:rPr>
      </w:pPr>
      <w:r w:rsidRPr="000708F9">
        <w:rPr>
          <w:rFonts w:ascii="楷体" w:eastAsia="楷体" w:hAnsi="楷体" w:cs="Times New Roman"/>
          <w:b/>
          <w:sz w:val="21"/>
          <w:szCs w:val="24"/>
        </w:rPr>
        <w:t>您是如何了解到该政策的？</w:t>
      </w:r>
      <w:r w:rsidRPr="000708F9">
        <w:rPr>
          <w:rFonts w:ascii="楷体" w:eastAsia="楷体" w:hAnsi="楷体" w:cs="Times New Roman"/>
          <w:b/>
          <w:sz w:val="21"/>
          <w:szCs w:val="24"/>
        </w:rPr>
        <w:br/>
      </w:r>
      <w:r w:rsidRPr="000708F9">
        <w:rPr>
          <w:rFonts w:ascii="楷体" w:eastAsia="楷体" w:hAnsi="楷体" w:cs="Times New Roman" w:hint="eastAsia"/>
          <w:sz w:val="21"/>
          <w:szCs w:val="24"/>
        </w:rPr>
        <w:t xml:space="preserve">□政府宣传                   □报纸，收音机，电视和网络的宣传    </w:t>
      </w:r>
    </w:p>
    <w:p w:rsidR="00EE5123" w:rsidRPr="000708F9" w:rsidRDefault="00B84028" w:rsidP="000708F9">
      <w:pPr>
        <w:adjustRightInd/>
        <w:spacing w:line="400" w:lineRule="atLeast"/>
        <w:ind w:left="357" w:firstLineChars="0" w:firstLine="0"/>
        <w:rPr>
          <w:rFonts w:ascii="楷体" w:eastAsia="楷体" w:hAnsi="楷体"/>
          <w:sz w:val="21"/>
          <w:szCs w:val="21"/>
        </w:rPr>
      </w:pPr>
      <w:r w:rsidRPr="000708F9">
        <w:rPr>
          <w:rFonts w:ascii="楷体" w:eastAsia="楷体" w:hAnsi="楷体" w:cs="Times New Roman" w:hint="eastAsia"/>
          <w:sz w:val="21"/>
          <w:szCs w:val="24"/>
        </w:rPr>
        <w:t>□亲戚朋友的宣传             □其他</w:t>
      </w:r>
      <w:r w:rsidRPr="000708F9">
        <w:rPr>
          <w:rFonts w:ascii="楷体" w:eastAsia="楷体" w:hAnsi="楷体" w:cs="Times New Roman" w:hint="eastAsia"/>
          <w:sz w:val="21"/>
          <w:szCs w:val="24"/>
          <w:u w:val="single"/>
        </w:rPr>
        <w:t xml:space="preserve">                         </w:t>
      </w:r>
    </w:p>
    <w:p w:rsidR="00EE5123" w:rsidRPr="000708F9" w:rsidRDefault="00B84028" w:rsidP="000708F9">
      <w:pPr>
        <w:numPr>
          <w:ilvl w:val="0"/>
          <w:numId w:val="15"/>
        </w:numPr>
        <w:tabs>
          <w:tab w:val="left" w:pos="8306"/>
        </w:tabs>
        <w:adjustRightInd/>
        <w:spacing w:beforeLines="50" w:before="156" w:line="400" w:lineRule="atLeast"/>
        <w:ind w:left="357" w:right="84" w:firstLineChars="0" w:hanging="357"/>
        <w:jc w:val="left"/>
        <w:rPr>
          <w:rFonts w:ascii="楷体" w:eastAsia="楷体" w:hAnsi="楷体" w:cs="Times New Roman"/>
          <w:sz w:val="21"/>
          <w:szCs w:val="24"/>
        </w:rPr>
      </w:pPr>
      <w:r w:rsidRPr="000708F9">
        <w:rPr>
          <w:rFonts w:ascii="楷体" w:eastAsia="楷体" w:hAnsi="楷体" w:cs="Times New Roman" w:hint="eastAsia"/>
          <w:b/>
          <w:sz w:val="21"/>
          <w:szCs w:val="24"/>
        </w:rPr>
        <w:t>您对新农保政策参保范围和缴费标准的了解多少？</w:t>
      </w:r>
      <w:r w:rsidRPr="000708F9">
        <w:rPr>
          <w:rFonts w:ascii="楷体" w:eastAsia="楷体" w:hAnsi="楷体" w:cs="Times New Roman"/>
          <w:sz w:val="21"/>
          <w:szCs w:val="24"/>
        </w:rPr>
        <w:br/>
      </w: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非常了解   </w:t>
      </w: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比较了解   </w:t>
      </w: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了解较少   </w:t>
      </w: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一点都不了解   </w:t>
      </w:r>
      <w:r w:rsidRPr="000708F9">
        <w:rPr>
          <w:rFonts w:ascii="楷体" w:eastAsia="楷体" w:hAnsi="楷体" w:cs="Times New Roman" w:hint="eastAsia"/>
          <w:sz w:val="21"/>
          <w:szCs w:val="24"/>
        </w:rPr>
        <w:t>□没法估量</w:t>
      </w:r>
    </w:p>
    <w:p w:rsidR="00EE5123" w:rsidRPr="000708F9" w:rsidRDefault="00B84028" w:rsidP="000708F9">
      <w:pPr>
        <w:numPr>
          <w:ilvl w:val="0"/>
          <w:numId w:val="15"/>
        </w:numPr>
        <w:adjustRightInd/>
        <w:spacing w:afterLines="50" w:after="156" w:line="400" w:lineRule="atLeast"/>
        <w:ind w:left="357" w:right="1123" w:firstLineChars="0" w:hanging="357"/>
        <w:jc w:val="left"/>
        <w:rPr>
          <w:rFonts w:ascii="楷体" w:eastAsia="楷体" w:hAnsi="楷体" w:cs="Times New Roman"/>
          <w:sz w:val="21"/>
          <w:szCs w:val="24"/>
        </w:rPr>
      </w:pPr>
      <w:r w:rsidRPr="000708F9">
        <w:rPr>
          <w:rFonts w:ascii="楷体" w:eastAsia="楷体" w:hAnsi="楷体" w:cs="Times New Roman" w:hint="eastAsia"/>
          <w:b/>
          <w:sz w:val="21"/>
          <w:szCs w:val="24"/>
        </w:rPr>
        <w:t>您目前最低的生活保障是多少钱？</w:t>
      </w:r>
      <w:r w:rsidRPr="000708F9">
        <w:rPr>
          <w:rFonts w:ascii="楷体" w:eastAsia="楷体" w:hAnsi="楷体" w:cs="Times New Roman" w:hint="eastAsia"/>
          <w:b/>
          <w:sz w:val="21"/>
          <w:szCs w:val="24"/>
          <w:u w:val="single"/>
        </w:rPr>
        <w:t xml:space="preserve">                  </w:t>
      </w:r>
    </w:p>
    <w:p w:rsidR="00EE5123" w:rsidRPr="000708F9" w:rsidRDefault="00B84028" w:rsidP="000708F9">
      <w:pPr>
        <w:numPr>
          <w:ilvl w:val="0"/>
          <w:numId w:val="15"/>
        </w:numPr>
        <w:spacing w:line="400" w:lineRule="atLeast"/>
        <w:ind w:left="357" w:right="1123" w:firstLineChars="0" w:hanging="357"/>
        <w:jc w:val="left"/>
        <w:rPr>
          <w:rFonts w:ascii="楷体" w:eastAsia="楷体" w:hAnsi="楷体" w:cs="Times New Roman"/>
          <w:sz w:val="21"/>
          <w:szCs w:val="24"/>
        </w:rPr>
      </w:pPr>
      <w:r w:rsidRPr="000708F9">
        <w:rPr>
          <w:rFonts w:ascii="楷体" w:eastAsia="楷体" w:hAnsi="楷体" w:cs="Times New Roman"/>
          <w:b/>
          <w:sz w:val="21"/>
          <w:szCs w:val="24"/>
        </w:rPr>
        <w:t>新农保对您养老的帮助？</w:t>
      </w:r>
    </w:p>
    <w:p w:rsidR="00EE5123" w:rsidRPr="000708F9" w:rsidRDefault="00B84028" w:rsidP="000708F9">
      <w:pPr>
        <w:spacing w:beforeLines="50" w:before="156" w:line="400" w:lineRule="atLeast"/>
        <w:ind w:left="357" w:right="1123" w:firstLineChars="0" w:firstLine="0"/>
        <w:jc w:val="left"/>
        <w:rPr>
          <w:rFonts w:ascii="楷体" w:eastAsia="楷体" w:hAnsi="楷体" w:cs="Times New Roman"/>
          <w:sz w:val="21"/>
          <w:szCs w:val="24"/>
        </w:rPr>
      </w:pPr>
      <w:r w:rsidRPr="000708F9">
        <w:rPr>
          <w:rFonts w:ascii="楷体" w:eastAsia="楷体" w:hAnsi="楷体" w:cs="Times New Roman" w:hint="eastAsia"/>
          <w:sz w:val="21"/>
          <w:szCs w:val="24"/>
        </w:rPr>
        <w:t>□</w:t>
      </w:r>
      <w:r w:rsidRPr="000708F9">
        <w:rPr>
          <w:rFonts w:ascii="楷体" w:eastAsia="楷体" w:hAnsi="楷体" w:cs="Times New Roman"/>
          <w:sz w:val="21"/>
          <w:szCs w:val="24"/>
        </w:rPr>
        <w:t>很有帮助，可以完全解决我的养老问题</w:t>
      </w:r>
      <w:r w:rsidRPr="000708F9">
        <w:rPr>
          <w:rFonts w:ascii="楷体" w:eastAsia="楷体" w:hAnsi="楷体" w:cs="Times New Roman"/>
          <w:sz w:val="21"/>
          <w:szCs w:val="24"/>
        </w:rPr>
        <w:br/>
      </w:r>
      <w:r w:rsidRPr="000708F9">
        <w:rPr>
          <w:rFonts w:ascii="楷体" w:eastAsia="楷体" w:hAnsi="楷体" w:cs="Times New Roman" w:hint="eastAsia"/>
          <w:sz w:val="21"/>
          <w:szCs w:val="24"/>
        </w:rPr>
        <w:t>□可以</w:t>
      </w:r>
      <w:r w:rsidRPr="000708F9">
        <w:rPr>
          <w:rFonts w:ascii="楷体" w:eastAsia="楷体" w:hAnsi="楷体" w:cs="Times New Roman"/>
          <w:sz w:val="21"/>
          <w:szCs w:val="24"/>
        </w:rPr>
        <w:t>解决部分养老问题，较少地依靠个人和他人的能力养老</w:t>
      </w:r>
      <w:r w:rsidRPr="000708F9">
        <w:rPr>
          <w:rFonts w:ascii="楷体" w:eastAsia="楷体" w:hAnsi="楷体" w:cs="Times New Roman" w:hint="eastAsia"/>
          <w:sz w:val="21"/>
          <w:szCs w:val="24"/>
        </w:rPr>
        <w:t xml:space="preserve">               </w:t>
      </w:r>
    </w:p>
    <w:p w:rsidR="00EE5123" w:rsidRPr="000708F9" w:rsidRDefault="00B84028" w:rsidP="000708F9">
      <w:pPr>
        <w:adjustRightInd/>
        <w:spacing w:line="400" w:lineRule="atLeast"/>
        <w:ind w:left="357" w:right="1123" w:firstLineChars="0" w:firstLine="0"/>
        <w:jc w:val="left"/>
        <w:rPr>
          <w:rFonts w:ascii="楷体" w:eastAsia="楷体" w:hAnsi="楷体" w:cs="Times New Roman"/>
          <w:sz w:val="21"/>
          <w:szCs w:val="24"/>
        </w:rPr>
      </w:pPr>
      <w:r w:rsidRPr="000708F9">
        <w:rPr>
          <w:rFonts w:ascii="楷体" w:eastAsia="楷体" w:hAnsi="楷体" w:cs="Times New Roman" w:hint="eastAsia"/>
          <w:sz w:val="21"/>
          <w:szCs w:val="24"/>
        </w:rPr>
        <w:lastRenderedPageBreak/>
        <w:t>□</w:t>
      </w:r>
      <w:r w:rsidRPr="000708F9">
        <w:rPr>
          <w:rFonts w:ascii="楷体" w:eastAsia="楷体" w:hAnsi="楷体" w:cs="Times New Roman"/>
          <w:sz w:val="21"/>
          <w:szCs w:val="24"/>
        </w:rPr>
        <w:t>没有任何帮助</w:t>
      </w:r>
      <w:r w:rsidRPr="000708F9">
        <w:rPr>
          <w:rFonts w:ascii="楷体" w:eastAsia="楷体" w:hAnsi="楷体" w:cs="宋体" w:hint="eastAsia"/>
          <w:sz w:val="21"/>
          <w:szCs w:val="24"/>
        </w:rPr>
        <w:t xml:space="preserve">  </w:t>
      </w:r>
      <w:r w:rsidRPr="000708F9">
        <w:rPr>
          <w:rFonts w:ascii="楷体" w:eastAsia="楷体" w:hAnsi="楷体" w:cs="宋体"/>
          <w:sz w:val="21"/>
          <w:szCs w:val="24"/>
        </w:rPr>
        <w:t xml:space="preserve">   </w:t>
      </w:r>
      <w:r w:rsidRPr="000708F9">
        <w:rPr>
          <w:rFonts w:ascii="楷体" w:eastAsia="楷体" w:hAnsi="楷体" w:cs="宋体" w:hint="eastAsia"/>
          <w:sz w:val="21"/>
          <w:szCs w:val="24"/>
        </w:rPr>
        <w:t xml:space="preserve">   </w:t>
      </w:r>
    </w:p>
    <w:p w:rsidR="00EE5123" w:rsidRPr="000708F9" w:rsidRDefault="00B84028" w:rsidP="000708F9">
      <w:pPr>
        <w:numPr>
          <w:ilvl w:val="0"/>
          <w:numId w:val="15"/>
        </w:numPr>
        <w:adjustRightInd/>
        <w:spacing w:before="240" w:line="400" w:lineRule="atLeast"/>
        <w:ind w:right="1120" w:firstLineChars="0"/>
        <w:jc w:val="left"/>
        <w:rPr>
          <w:rFonts w:ascii="楷体" w:eastAsia="楷体" w:hAnsi="楷体" w:cs="Times New Roman"/>
          <w:sz w:val="21"/>
          <w:szCs w:val="24"/>
        </w:rPr>
      </w:pPr>
      <w:r w:rsidRPr="000708F9">
        <w:rPr>
          <w:rFonts w:ascii="楷体" w:eastAsia="楷体" w:hAnsi="楷体" w:cs="Times New Roman" w:hint="eastAsia"/>
          <w:b/>
          <w:sz w:val="21"/>
          <w:szCs w:val="24"/>
        </w:rPr>
        <w:t>您所选择的缴费档次对您的生活是否有影响？【跳转15题】</w:t>
      </w:r>
      <w:r w:rsidRPr="000708F9">
        <w:rPr>
          <w:rFonts w:ascii="楷体" w:eastAsia="楷体" w:hAnsi="楷体" w:cs="Times New Roman"/>
          <w:b/>
          <w:sz w:val="21"/>
          <w:szCs w:val="24"/>
        </w:rPr>
        <w:br/>
      </w:r>
      <w:r w:rsidRPr="000708F9">
        <w:rPr>
          <w:rFonts w:ascii="楷体" w:eastAsia="楷体" w:hAnsi="楷体" w:cs="Times New Roman" w:hint="eastAsia"/>
          <w:sz w:val="21"/>
          <w:szCs w:val="24"/>
        </w:rPr>
        <w:t xml:space="preserve">□有很大影响       </w:t>
      </w:r>
      <w:r w:rsidRPr="000708F9">
        <w:rPr>
          <w:rFonts w:ascii="楷体" w:eastAsia="楷体" w:hAnsi="楷体" w:cs="Times New Roman"/>
          <w:sz w:val="21"/>
          <w:szCs w:val="24"/>
        </w:rPr>
        <w:t xml:space="preserve">      </w:t>
      </w:r>
      <w:r w:rsidRPr="000708F9">
        <w:rPr>
          <w:rFonts w:ascii="楷体" w:eastAsia="楷体" w:hAnsi="楷体" w:cs="Times New Roman" w:hint="eastAsia"/>
          <w:sz w:val="21"/>
          <w:szCs w:val="24"/>
        </w:rPr>
        <w:t xml:space="preserve">□基本没影响    </w:t>
      </w:r>
      <w:r w:rsidRPr="000708F9">
        <w:rPr>
          <w:rFonts w:ascii="楷体" w:eastAsia="楷体" w:hAnsi="楷体" w:cs="Times New Roman"/>
          <w:sz w:val="21"/>
          <w:szCs w:val="24"/>
        </w:rPr>
        <w:t xml:space="preserve">       </w:t>
      </w:r>
      <w:r w:rsidRPr="000708F9">
        <w:rPr>
          <w:rFonts w:ascii="楷体" w:eastAsia="楷体" w:hAnsi="楷体" w:cs="Times New Roman" w:hint="eastAsia"/>
          <w:sz w:val="21"/>
          <w:szCs w:val="24"/>
        </w:rPr>
        <w:t>□</w:t>
      </w:r>
      <w:r w:rsidRPr="000708F9">
        <w:rPr>
          <w:rFonts w:ascii="楷体" w:eastAsia="楷体" w:hAnsi="楷体" w:cs="Times New Roman"/>
          <w:sz w:val="21"/>
          <w:szCs w:val="24"/>
        </w:rPr>
        <w:t>完全没有影响</w:t>
      </w:r>
    </w:p>
    <w:p w:rsidR="00EE5123" w:rsidRPr="000708F9" w:rsidRDefault="00B84028" w:rsidP="000708F9">
      <w:pPr>
        <w:numPr>
          <w:ilvl w:val="0"/>
          <w:numId w:val="15"/>
        </w:numPr>
        <w:spacing w:beforeLines="50" w:before="156" w:line="400" w:lineRule="atLeast"/>
        <w:ind w:left="357" w:firstLineChars="0" w:hanging="357"/>
        <w:rPr>
          <w:rFonts w:ascii="楷体" w:eastAsia="楷体" w:hAnsi="楷体"/>
          <w:sz w:val="21"/>
          <w:szCs w:val="21"/>
        </w:rPr>
      </w:pPr>
      <w:r w:rsidRPr="000708F9">
        <w:rPr>
          <w:rFonts w:ascii="楷体" w:eastAsia="楷体" w:hAnsi="楷体" w:cs="Times New Roman"/>
          <w:b/>
          <w:sz w:val="21"/>
          <w:szCs w:val="24"/>
        </w:rPr>
        <w:t>您</w:t>
      </w:r>
      <w:r w:rsidRPr="000708F9">
        <w:rPr>
          <w:rFonts w:ascii="楷体" w:eastAsia="楷体" w:hAnsi="楷体" w:cs="Times New Roman" w:hint="eastAsia"/>
          <w:b/>
          <w:sz w:val="21"/>
          <w:szCs w:val="24"/>
        </w:rPr>
        <w:t>为什么没有参加新农保？（可多选）</w:t>
      </w:r>
      <w:r w:rsidRPr="000708F9">
        <w:rPr>
          <w:rFonts w:ascii="楷体" w:eastAsia="楷体" w:hAnsi="楷体" w:cs="Times New Roman"/>
          <w:sz w:val="21"/>
          <w:szCs w:val="24"/>
        </w:rPr>
        <w:br/>
      </w:r>
      <w:r w:rsidRPr="000708F9">
        <w:rPr>
          <w:rFonts w:ascii="楷体" w:eastAsia="楷体" w:hAnsi="楷体" w:cs="Times New Roman" w:hint="eastAsia"/>
          <w:sz w:val="21"/>
          <w:szCs w:val="24"/>
        </w:rPr>
        <w:t>□对解决养老问题没有帮助</w:t>
      </w:r>
      <w:r w:rsidRPr="000708F9">
        <w:rPr>
          <w:rFonts w:ascii="楷体" w:eastAsia="楷体" w:hAnsi="楷体" w:cs="Times New Roman"/>
          <w:sz w:val="21"/>
          <w:szCs w:val="24"/>
        </w:rPr>
        <w:t xml:space="preserve">     </w:t>
      </w:r>
      <w:r w:rsidRPr="000708F9">
        <w:rPr>
          <w:rFonts w:ascii="楷体" w:eastAsia="楷体" w:hAnsi="楷体" w:cs="Times New Roman" w:hint="eastAsia"/>
          <w:sz w:val="21"/>
          <w:szCs w:val="24"/>
        </w:rPr>
        <w:t>□没有达到参保要求（户口）不予参保</w:t>
      </w:r>
      <w:r w:rsidRPr="000708F9">
        <w:rPr>
          <w:rFonts w:ascii="楷体" w:eastAsia="楷体" w:hAnsi="楷体" w:cs="Times New Roman"/>
          <w:sz w:val="21"/>
          <w:szCs w:val="24"/>
        </w:rPr>
        <w:br/>
      </w:r>
      <w:r w:rsidRPr="000708F9">
        <w:rPr>
          <w:rFonts w:ascii="楷体" w:eastAsia="楷体" w:hAnsi="楷体" w:cs="Times New Roman" w:hint="eastAsia"/>
          <w:sz w:val="21"/>
          <w:szCs w:val="24"/>
        </w:rPr>
        <w:t>□对政策不了解持观望态度险</w:t>
      </w:r>
      <w:r w:rsidRPr="000708F9">
        <w:rPr>
          <w:rFonts w:ascii="楷体" w:eastAsia="楷体" w:hAnsi="楷体" w:cs="Times New Roman"/>
          <w:sz w:val="21"/>
          <w:szCs w:val="24"/>
        </w:rPr>
        <w:t xml:space="preserve">   </w:t>
      </w:r>
      <w:r w:rsidRPr="000708F9">
        <w:rPr>
          <w:rFonts w:ascii="楷体" w:eastAsia="楷体" w:hAnsi="楷体" w:cs="Times New Roman" w:hint="eastAsia"/>
          <w:sz w:val="21"/>
          <w:szCs w:val="24"/>
        </w:rPr>
        <w:t xml:space="preserve">□经济拮据交不起保费                  </w:t>
      </w:r>
    </w:p>
    <w:p w:rsidR="00EE5123" w:rsidRPr="000708F9" w:rsidRDefault="00B84028" w:rsidP="000708F9">
      <w:pPr>
        <w:adjustRightInd/>
        <w:spacing w:line="400" w:lineRule="atLeast"/>
        <w:ind w:left="357" w:firstLineChars="0" w:firstLine="0"/>
        <w:rPr>
          <w:rFonts w:ascii="楷体" w:eastAsia="楷体" w:hAnsi="楷体" w:cs="Times New Roman"/>
          <w:sz w:val="21"/>
          <w:szCs w:val="24"/>
        </w:rPr>
      </w:pPr>
      <w:r w:rsidRPr="000708F9">
        <w:rPr>
          <w:rFonts w:ascii="楷体" w:eastAsia="楷体" w:hAnsi="楷体" w:cs="Times New Roman" w:hint="eastAsia"/>
          <w:sz w:val="21"/>
          <w:szCs w:val="24"/>
        </w:rPr>
        <w:t>□想等年龄大些再参加         □已有其他保</w:t>
      </w:r>
      <w:r w:rsidRPr="000708F9">
        <w:rPr>
          <w:rFonts w:ascii="楷体" w:eastAsia="楷体" w:hAnsi="楷体" w:cs="Times New Roman"/>
          <w:sz w:val="21"/>
          <w:szCs w:val="24"/>
        </w:rPr>
        <w:t xml:space="preserve"> </w:t>
      </w:r>
      <w:r w:rsidRPr="000708F9">
        <w:rPr>
          <w:rFonts w:ascii="楷体" w:eastAsia="楷体" w:hAnsi="楷体" w:cs="Times New Roman" w:hint="eastAsia"/>
          <w:sz w:val="21"/>
          <w:szCs w:val="24"/>
        </w:rPr>
        <w:t xml:space="preserve">      </w:t>
      </w:r>
    </w:p>
    <w:p w:rsidR="00EE5123" w:rsidRPr="000708F9" w:rsidRDefault="00B84028" w:rsidP="000708F9">
      <w:pPr>
        <w:adjustRightInd/>
        <w:spacing w:line="400" w:lineRule="atLeast"/>
        <w:ind w:left="357" w:firstLineChars="0" w:firstLine="0"/>
        <w:rPr>
          <w:rFonts w:ascii="楷体" w:eastAsia="楷体" w:hAnsi="楷体" w:cs="Times New Roman"/>
          <w:sz w:val="21"/>
          <w:szCs w:val="24"/>
        </w:rPr>
      </w:pPr>
      <w:r w:rsidRPr="000708F9">
        <w:rPr>
          <w:rFonts w:ascii="楷体" w:eastAsia="楷体" w:hAnsi="楷体" w:cs="Times New Roman" w:hint="eastAsia"/>
          <w:sz w:val="21"/>
          <w:szCs w:val="24"/>
        </w:rPr>
        <w:t>□传统养儿防老               □</w:t>
      </w:r>
      <w:r w:rsidRPr="000708F9">
        <w:rPr>
          <w:rFonts w:ascii="楷体" w:eastAsia="楷体" w:hAnsi="楷体" w:cs="Times New Roman"/>
          <w:sz w:val="21"/>
          <w:szCs w:val="24"/>
        </w:rPr>
        <w:t>其他原因</w:t>
      </w:r>
      <w:r w:rsidRPr="000708F9">
        <w:rPr>
          <w:rFonts w:ascii="楷体" w:eastAsia="楷体" w:hAnsi="楷体" w:cs="Times New Roman" w:hint="eastAsia"/>
          <w:sz w:val="21"/>
          <w:szCs w:val="24"/>
          <w:u w:val="single"/>
        </w:rPr>
        <w:t xml:space="preserve">                     </w:t>
      </w:r>
    </w:p>
    <w:p w:rsidR="00EE5123" w:rsidRPr="000708F9" w:rsidRDefault="00B84028" w:rsidP="000708F9">
      <w:pPr>
        <w:numPr>
          <w:ilvl w:val="0"/>
          <w:numId w:val="15"/>
        </w:numPr>
        <w:spacing w:line="400" w:lineRule="atLeast"/>
        <w:ind w:left="357" w:firstLineChars="0" w:hanging="357"/>
        <w:rPr>
          <w:rFonts w:ascii="楷体" w:eastAsia="楷体" w:hAnsi="楷体"/>
          <w:sz w:val="21"/>
          <w:szCs w:val="21"/>
        </w:rPr>
      </w:pPr>
      <w:r w:rsidRPr="000708F9">
        <w:rPr>
          <w:rFonts w:ascii="楷体" w:eastAsia="楷体" w:hAnsi="楷体" w:cs="Times New Roman"/>
          <w:b/>
          <w:sz w:val="21"/>
          <w:szCs w:val="24"/>
        </w:rPr>
        <w:t>您准备以后参加新农保吗？</w:t>
      </w:r>
      <w:r w:rsidRPr="000708F9">
        <w:rPr>
          <w:rFonts w:ascii="楷体" w:eastAsia="楷体" w:hAnsi="楷体" w:cs="Times New Roman"/>
          <w:b/>
          <w:sz w:val="21"/>
          <w:szCs w:val="24"/>
        </w:rPr>
        <w:br/>
      </w:r>
      <w:r w:rsidRPr="000708F9">
        <w:rPr>
          <w:rFonts w:ascii="楷体" w:eastAsia="楷体" w:hAnsi="楷体" w:cs="Times New Roman" w:hint="eastAsia"/>
          <w:sz w:val="21"/>
          <w:szCs w:val="24"/>
        </w:rPr>
        <w:t xml:space="preserve">□参加           </w:t>
      </w:r>
      <w:r w:rsidRPr="000708F9">
        <w:rPr>
          <w:rFonts w:ascii="楷体" w:eastAsia="楷体" w:hAnsi="楷体" w:cs="Times New Roman"/>
          <w:sz w:val="21"/>
          <w:szCs w:val="24"/>
        </w:rPr>
        <w:t xml:space="preserve">         </w:t>
      </w:r>
      <w:r w:rsidRPr="000708F9">
        <w:rPr>
          <w:rFonts w:ascii="楷体" w:eastAsia="楷体" w:hAnsi="楷体" w:cs="Times New Roman" w:hint="eastAsia"/>
          <w:sz w:val="21"/>
          <w:szCs w:val="24"/>
        </w:rPr>
        <w:t>□不参加（答题截止）</w:t>
      </w:r>
      <w:r w:rsidRPr="000708F9">
        <w:rPr>
          <w:rFonts w:ascii="楷体" w:eastAsia="楷体" w:hAnsi="楷体" w:cs="Times New Roman"/>
          <w:sz w:val="21"/>
          <w:szCs w:val="24"/>
        </w:rPr>
        <w:t xml:space="preserve">  </w:t>
      </w:r>
    </w:p>
    <w:p w:rsidR="00EE5123" w:rsidRPr="000708F9" w:rsidRDefault="00B84028" w:rsidP="000708F9">
      <w:pPr>
        <w:numPr>
          <w:ilvl w:val="0"/>
          <w:numId w:val="15"/>
        </w:numPr>
        <w:adjustRightInd/>
        <w:spacing w:before="120" w:line="400" w:lineRule="atLeast"/>
        <w:ind w:left="357" w:right="-199" w:firstLineChars="0" w:hanging="357"/>
        <w:jc w:val="left"/>
        <w:rPr>
          <w:rFonts w:ascii="楷体" w:eastAsia="楷体" w:hAnsi="楷体" w:cs="Times New Roman"/>
          <w:sz w:val="21"/>
          <w:szCs w:val="24"/>
        </w:rPr>
      </w:pPr>
      <w:r w:rsidRPr="000708F9">
        <w:rPr>
          <w:rFonts w:ascii="楷体" w:eastAsia="楷体" w:hAnsi="楷体" w:cs="Times New Roman"/>
          <w:b/>
          <w:sz w:val="21"/>
          <w:szCs w:val="24"/>
        </w:rPr>
        <w:t>您参加新农保的原因是？</w:t>
      </w:r>
      <w:r w:rsidRPr="000708F9">
        <w:rPr>
          <w:rFonts w:ascii="楷体" w:eastAsia="楷体" w:hAnsi="楷体" w:cs="Times New Roman" w:hint="eastAsia"/>
          <w:b/>
          <w:sz w:val="21"/>
          <w:szCs w:val="24"/>
        </w:rPr>
        <w:t>【多选】</w:t>
      </w:r>
      <w:r w:rsidRPr="000708F9">
        <w:rPr>
          <w:rFonts w:ascii="楷体" w:eastAsia="楷体" w:hAnsi="楷体" w:cs="Times New Roman"/>
          <w:b/>
          <w:sz w:val="21"/>
          <w:szCs w:val="24"/>
        </w:rPr>
        <w:br/>
      </w:r>
      <w:r w:rsidRPr="000708F9">
        <w:rPr>
          <w:rFonts w:ascii="楷体" w:eastAsia="楷体" w:hAnsi="楷体" w:cs="Times New Roman" w:hint="eastAsia"/>
          <w:sz w:val="21"/>
          <w:szCs w:val="24"/>
        </w:rPr>
        <w:t>□</w:t>
      </w:r>
      <w:r w:rsidRPr="000708F9">
        <w:rPr>
          <w:rFonts w:ascii="楷体" w:eastAsia="楷体" w:hAnsi="楷体" w:cs="Times New Roman"/>
          <w:sz w:val="21"/>
          <w:szCs w:val="24"/>
        </w:rPr>
        <w:t xml:space="preserve">我年老之后生活有保障    </w:t>
      </w:r>
      <w:r w:rsidRPr="000708F9">
        <w:rPr>
          <w:rFonts w:ascii="楷体" w:eastAsia="楷体" w:hAnsi="楷体" w:cs="Times New Roman" w:hint="eastAsia"/>
          <w:sz w:val="21"/>
          <w:szCs w:val="24"/>
        </w:rPr>
        <w:t xml:space="preserve">     □家中60岁以上老人可以领取免费养老金</w:t>
      </w:r>
      <w:r w:rsidRPr="000708F9">
        <w:rPr>
          <w:rFonts w:ascii="楷体" w:eastAsia="楷体" w:hAnsi="楷体" w:cs="Times New Roman"/>
          <w:sz w:val="21"/>
          <w:szCs w:val="24"/>
        </w:rPr>
        <w:br/>
      </w:r>
      <w:r w:rsidRPr="000708F9">
        <w:rPr>
          <w:rFonts w:ascii="楷体" w:eastAsia="楷体" w:hAnsi="楷体" w:cs="Times New Roman" w:hint="eastAsia"/>
          <w:sz w:val="21"/>
          <w:szCs w:val="24"/>
        </w:rPr>
        <w:t>□</w:t>
      </w:r>
      <w:r w:rsidRPr="000708F9">
        <w:rPr>
          <w:rFonts w:ascii="楷体" w:eastAsia="楷体" w:hAnsi="楷体" w:cs="Times New Roman"/>
          <w:sz w:val="21"/>
          <w:szCs w:val="24"/>
        </w:rPr>
        <w:t xml:space="preserve">亲戚朋友和邻居的推荐         </w:t>
      </w:r>
      <w:r w:rsidRPr="000708F9">
        <w:rPr>
          <w:rFonts w:ascii="楷体" w:eastAsia="楷体" w:hAnsi="楷体" w:cs="Times New Roman" w:hint="eastAsia"/>
          <w:sz w:val="21"/>
          <w:szCs w:val="24"/>
        </w:rPr>
        <w:t>□</w:t>
      </w:r>
      <w:r w:rsidRPr="000708F9">
        <w:rPr>
          <w:rFonts w:ascii="楷体" w:eastAsia="楷体" w:hAnsi="楷体" w:cs="Times New Roman"/>
          <w:sz w:val="21"/>
          <w:szCs w:val="24"/>
        </w:rPr>
        <w:t>不知道，看到别人参保我就参保了</w:t>
      </w:r>
      <w:r w:rsidRPr="000708F9">
        <w:rPr>
          <w:rFonts w:ascii="楷体" w:eastAsia="楷体" w:hAnsi="楷体" w:cs="Times New Roman"/>
          <w:sz w:val="21"/>
          <w:szCs w:val="24"/>
        </w:rPr>
        <w:br/>
      </w:r>
      <w:r w:rsidRPr="000708F9">
        <w:rPr>
          <w:rFonts w:ascii="楷体" w:eastAsia="楷体" w:hAnsi="楷体" w:cs="Times New Roman" w:hint="eastAsia"/>
          <w:sz w:val="21"/>
          <w:szCs w:val="24"/>
        </w:rPr>
        <w:t>□响应国家政策，追随党的号召   □其他</w:t>
      </w:r>
      <w:r w:rsidRPr="000708F9">
        <w:rPr>
          <w:rFonts w:ascii="楷体" w:eastAsia="楷体" w:hAnsi="楷体" w:cs="Times New Roman"/>
          <w:b/>
          <w:sz w:val="21"/>
          <w:szCs w:val="24"/>
          <w:u w:val="single"/>
        </w:rPr>
        <w:t xml:space="preserve">                </w:t>
      </w:r>
    </w:p>
    <w:p w:rsidR="00EE5123" w:rsidRPr="000708F9" w:rsidRDefault="00B84028" w:rsidP="000708F9">
      <w:pPr>
        <w:numPr>
          <w:ilvl w:val="0"/>
          <w:numId w:val="15"/>
        </w:numPr>
        <w:adjustRightInd/>
        <w:spacing w:line="400" w:lineRule="atLeast"/>
        <w:ind w:left="357" w:firstLineChars="0" w:hanging="357"/>
        <w:rPr>
          <w:rFonts w:ascii="楷体" w:eastAsia="楷体" w:hAnsi="楷体" w:cs="Times New Roman"/>
          <w:b/>
          <w:sz w:val="21"/>
          <w:szCs w:val="24"/>
        </w:rPr>
      </w:pPr>
      <w:r w:rsidRPr="000708F9">
        <w:rPr>
          <w:rFonts w:ascii="楷体" w:eastAsia="楷体" w:hAnsi="楷体" w:cs="Times New Roman" w:hint="eastAsia"/>
          <w:b/>
          <w:sz w:val="21"/>
          <w:szCs w:val="24"/>
        </w:rPr>
        <w:t>您每年缴费是否方便，是通过什么样的途径缴费的？</w:t>
      </w:r>
    </w:p>
    <w:p w:rsidR="00EE5123" w:rsidRPr="000708F9" w:rsidRDefault="00B84028" w:rsidP="000708F9">
      <w:pPr>
        <w:adjustRightInd/>
        <w:spacing w:line="400" w:lineRule="atLeast"/>
        <w:ind w:left="357" w:firstLineChars="0" w:firstLine="0"/>
        <w:jc w:val="left"/>
        <w:rPr>
          <w:rFonts w:ascii="楷体" w:eastAsia="楷体" w:hAnsi="楷体" w:cs="宋体"/>
          <w:sz w:val="21"/>
          <w:szCs w:val="24"/>
        </w:rPr>
      </w:pP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方便                   </w:t>
      </w:r>
      <w:r w:rsidRPr="000708F9">
        <w:rPr>
          <w:rFonts w:ascii="楷体" w:eastAsia="楷体" w:hAnsi="楷体" w:cs="Times New Roman" w:hint="eastAsia"/>
          <w:sz w:val="21"/>
          <w:szCs w:val="24"/>
        </w:rPr>
        <w:t>□</w:t>
      </w:r>
      <w:r w:rsidRPr="000708F9">
        <w:rPr>
          <w:rFonts w:ascii="楷体" w:eastAsia="楷体" w:hAnsi="楷体" w:cs="宋体" w:hint="eastAsia"/>
          <w:sz w:val="21"/>
          <w:szCs w:val="24"/>
        </w:rPr>
        <w:t>不方便</w:t>
      </w:r>
    </w:p>
    <w:p w:rsidR="00EE5123" w:rsidRPr="000708F9" w:rsidRDefault="00B84028" w:rsidP="000708F9">
      <w:pPr>
        <w:adjustRightInd/>
        <w:spacing w:line="400" w:lineRule="atLeast"/>
        <w:ind w:left="357" w:firstLineChars="0" w:firstLine="0"/>
        <w:jc w:val="left"/>
        <w:rPr>
          <w:rFonts w:ascii="楷体" w:eastAsia="楷体" w:hAnsi="楷体" w:cs="宋体"/>
          <w:sz w:val="21"/>
          <w:szCs w:val="24"/>
        </w:rPr>
      </w:pPr>
      <w:r w:rsidRPr="000708F9">
        <w:rPr>
          <w:rFonts w:ascii="楷体" w:eastAsia="楷体" w:hAnsi="楷体" w:cs="宋体" w:hint="eastAsia"/>
          <w:sz w:val="21"/>
          <w:szCs w:val="24"/>
        </w:rPr>
        <w:t>①村里统一收取    ②到镇上去缴纳    ③网络缴费    ④其他</w:t>
      </w:r>
    </w:p>
    <w:p w:rsidR="00EE5123" w:rsidRPr="000708F9" w:rsidRDefault="00B84028" w:rsidP="000708F9">
      <w:pPr>
        <w:numPr>
          <w:ilvl w:val="0"/>
          <w:numId w:val="15"/>
        </w:numPr>
        <w:adjustRightInd/>
        <w:spacing w:before="120" w:line="400" w:lineRule="atLeast"/>
        <w:ind w:left="357" w:right="793" w:firstLineChars="0" w:hanging="357"/>
        <w:jc w:val="left"/>
        <w:rPr>
          <w:rFonts w:ascii="楷体" w:eastAsia="楷体" w:hAnsi="楷体" w:cs="Times New Roman"/>
          <w:b/>
          <w:sz w:val="21"/>
          <w:szCs w:val="24"/>
        </w:rPr>
      </w:pPr>
      <w:r w:rsidRPr="000708F9">
        <w:rPr>
          <w:rFonts w:ascii="楷体" w:eastAsia="楷体" w:hAnsi="楷体" w:cs="Times New Roman" w:hint="eastAsia"/>
          <w:b/>
          <w:sz w:val="21"/>
          <w:szCs w:val="24"/>
        </w:rPr>
        <w:t>参保后您最担心的问题是（可多选）</w:t>
      </w:r>
      <w:r w:rsidRPr="000708F9">
        <w:rPr>
          <w:rFonts w:ascii="楷体" w:eastAsia="楷体" w:hAnsi="楷体" w:cs="Times New Roman"/>
          <w:b/>
          <w:sz w:val="21"/>
          <w:szCs w:val="24"/>
        </w:rPr>
        <w:br/>
      </w:r>
      <w:r w:rsidRPr="000708F9">
        <w:rPr>
          <w:rFonts w:ascii="楷体" w:eastAsia="楷体" w:hAnsi="楷体" w:cs="Times New Roman" w:hint="eastAsia"/>
          <w:sz w:val="21"/>
          <w:szCs w:val="24"/>
        </w:rPr>
        <w:t>□</w:t>
      </w:r>
      <w:r w:rsidRPr="000708F9">
        <w:rPr>
          <w:rFonts w:ascii="楷体" w:eastAsia="楷体" w:hAnsi="楷体" w:cs="宋体" w:hint="eastAsia"/>
          <w:sz w:val="21"/>
          <w:szCs w:val="24"/>
        </w:rPr>
        <w:t>不能及时足额领到养老金</w:t>
      </w:r>
      <w:r w:rsidRPr="000708F9">
        <w:rPr>
          <w:rFonts w:ascii="楷体" w:eastAsia="楷体" w:hAnsi="楷体" w:cs="Times New Roman"/>
          <w:sz w:val="21"/>
          <w:szCs w:val="24"/>
        </w:rPr>
        <w:t xml:space="preserve">      </w:t>
      </w:r>
      <w:r w:rsidRPr="000708F9">
        <w:rPr>
          <w:rFonts w:ascii="楷体" w:eastAsia="楷体" w:hAnsi="楷体" w:cs="Times New Roman" w:hint="eastAsia"/>
          <w:sz w:val="21"/>
          <w:szCs w:val="24"/>
        </w:rPr>
        <w:t>□</w:t>
      </w:r>
      <w:r w:rsidRPr="000708F9">
        <w:rPr>
          <w:rFonts w:ascii="楷体" w:eastAsia="楷体" w:hAnsi="楷体" w:cs="宋体" w:hint="eastAsia"/>
          <w:sz w:val="21"/>
          <w:szCs w:val="24"/>
        </w:rPr>
        <w:t>物价上涨过快，养老金帮助不大</w:t>
      </w:r>
      <w:r w:rsidRPr="000708F9">
        <w:rPr>
          <w:rFonts w:ascii="楷体" w:eastAsia="楷体" w:hAnsi="楷体" w:cs="Times New Roman" w:hint="eastAsia"/>
          <w:sz w:val="21"/>
          <w:szCs w:val="24"/>
        </w:rPr>
        <w:t xml:space="preserve"> </w:t>
      </w:r>
      <w:r w:rsidRPr="000708F9">
        <w:rPr>
          <w:rFonts w:ascii="楷体" w:eastAsia="楷体" w:hAnsi="楷体" w:cs="Times New Roman"/>
          <w:sz w:val="21"/>
          <w:szCs w:val="24"/>
        </w:rPr>
        <w:br/>
      </w:r>
      <w:r w:rsidRPr="000708F9">
        <w:rPr>
          <w:rFonts w:ascii="楷体" w:eastAsia="楷体" w:hAnsi="楷体" w:cs="Times New Roman" w:hint="eastAsia"/>
          <w:sz w:val="21"/>
          <w:szCs w:val="24"/>
        </w:rPr>
        <w:t>□</w:t>
      </w:r>
      <w:r w:rsidRPr="000708F9">
        <w:rPr>
          <w:rFonts w:ascii="楷体" w:eastAsia="楷体" w:hAnsi="楷体" w:cs="宋体" w:hint="eastAsia"/>
          <w:sz w:val="21"/>
          <w:szCs w:val="24"/>
        </w:rPr>
        <w:t>政策变动</w:t>
      </w:r>
      <w:r w:rsidRPr="000708F9">
        <w:rPr>
          <w:rFonts w:ascii="楷体" w:eastAsia="楷体" w:hAnsi="楷体" w:cs="Times New Roman"/>
          <w:sz w:val="21"/>
          <w:szCs w:val="24"/>
        </w:rPr>
        <w:t xml:space="preserve">                    </w:t>
      </w:r>
      <w:r w:rsidRPr="000708F9">
        <w:rPr>
          <w:rFonts w:ascii="楷体" w:eastAsia="楷体" w:hAnsi="楷体" w:cs="Times New Roman" w:hint="eastAsia"/>
          <w:sz w:val="21"/>
          <w:szCs w:val="24"/>
        </w:rPr>
        <w:t>□没有担心的问题</w:t>
      </w:r>
    </w:p>
    <w:p w:rsidR="00EE5123" w:rsidRPr="000708F9" w:rsidRDefault="00B84028" w:rsidP="000708F9">
      <w:pPr>
        <w:adjustRightInd/>
        <w:spacing w:line="400" w:lineRule="atLeast"/>
        <w:ind w:left="357" w:right="794" w:firstLineChars="0" w:firstLine="0"/>
        <w:jc w:val="left"/>
        <w:rPr>
          <w:rFonts w:ascii="楷体" w:eastAsia="楷体" w:hAnsi="楷体" w:cs="Times New Roman"/>
          <w:b/>
          <w:sz w:val="21"/>
          <w:szCs w:val="24"/>
        </w:rPr>
      </w:pPr>
      <w:r w:rsidRPr="000708F9">
        <w:rPr>
          <w:rFonts w:ascii="楷体" w:eastAsia="楷体" w:hAnsi="楷体" w:cs="Times New Roman" w:hint="eastAsia"/>
          <w:sz w:val="21"/>
          <w:szCs w:val="24"/>
        </w:rPr>
        <w:t>□</w:t>
      </w:r>
      <w:r w:rsidRPr="000708F9">
        <w:rPr>
          <w:rFonts w:ascii="楷体" w:eastAsia="楷体" w:hAnsi="楷体" w:cs="Times New Roman"/>
          <w:sz w:val="21"/>
          <w:szCs w:val="24"/>
        </w:rPr>
        <w:t>其他</w:t>
      </w:r>
      <w:r w:rsidRPr="000708F9">
        <w:rPr>
          <w:rFonts w:ascii="楷体" w:eastAsia="楷体" w:hAnsi="楷体" w:cs="Times New Roman"/>
          <w:sz w:val="21"/>
          <w:szCs w:val="24"/>
          <w:u w:val="single"/>
        </w:rPr>
        <w:t xml:space="preserve">                       </w:t>
      </w:r>
    </w:p>
    <w:p w:rsidR="00EE5123" w:rsidRPr="000708F9" w:rsidRDefault="00B84028" w:rsidP="000708F9">
      <w:pPr>
        <w:numPr>
          <w:ilvl w:val="0"/>
          <w:numId w:val="15"/>
        </w:numPr>
        <w:adjustRightInd/>
        <w:spacing w:line="400" w:lineRule="atLeast"/>
        <w:ind w:left="357" w:firstLineChars="0" w:hanging="357"/>
        <w:rPr>
          <w:rFonts w:ascii="楷体" w:eastAsia="楷体" w:hAnsi="楷体" w:cs="Times New Roman"/>
          <w:b/>
          <w:sz w:val="21"/>
          <w:szCs w:val="24"/>
        </w:rPr>
      </w:pPr>
      <w:r w:rsidRPr="000708F9">
        <w:rPr>
          <w:rFonts w:ascii="楷体" w:eastAsia="楷体" w:hAnsi="楷体" w:cs="Times New Roman" w:hint="eastAsia"/>
          <w:b/>
          <w:sz w:val="21"/>
          <w:szCs w:val="24"/>
        </w:rPr>
        <w:t>现如今如果在新农保养老金发放时出现问题，您会如何解决这些问题的？</w:t>
      </w:r>
    </w:p>
    <w:p w:rsidR="00EE5123" w:rsidRPr="000708F9" w:rsidRDefault="00B84028" w:rsidP="000708F9">
      <w:pPr>
        <w:adjustRightInd/>
        <w:spacing w:line="400" w:lineRule="atLeast"/>
        <w:ind w:leftChars="202" w:left="485" w:firstLineChars="0" w:firstLine="0"/>
        <w:rPr>
          <w:rFonts w:ascii="楷体" w:eastAsia="楷体" w:hAnsi="楷体" w:cs="宋体"/>
          <w:sz w:val="21"/>
          <w:szCs w:val="24"/>
        </w:rPr>
      </w:pP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找村长   </w:t>
      </w: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书信给政府  </w:t>
      </w: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给政府打电话询问  </w:t>
      </w: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 网络媒体等求助</w:t>
      </w:r>
    </w:p>
    <w:p w:rsidR="00EE5123" w:rsidRPr="000708F9" w:rsidRDefault="00B84028" w:rsidP="000708F9">
      <w:pPr>
        <w:adjustRightInd/>
        <w:spacing w:line="400" w:lineRule="atLeast"/>
        <w:ind w:leftChars="202" w:left="485" w:firstLineChars="0" w:firstLine="0"/>
        <w:rPr>
          <w:rFonts w:ascii="楷体" w:eastAsia="楷体" w:hAnsi="楷体" w:cs="宋体"/>
          <w:sz w:val="21"/>
          <w:szCs w:val="24"/>
        </w:rPr>
      </w:pPr>
      <w:r w:rsidRPr="000708F9">
        <w:rPr>
          <w:rFonts w:ascii="楷体" w:eastAsia="楷体" w:hAnsi="楷体" w:cs="Times New Roman" w:hint="eastAsia"/>
          <w:sz w:val="21"/>
          <w:szCs w:val="24"/>
        </w:rPr>
        <w:t>□</w:t>
      </w:r>
      <w:r w:rsidRPr="000708F9">
        <w:rPr>
          <w:rFonts w:ascii="楷体" w:eastAsia="楷体" w:hAnsi="楷体" w:cs="宋体" w:hint="eastAsia"/>
          <w:sz w:val="21"/>
          <w:szCs w:val="24"/>
        </w:rPr>
        <w:t xml:space="preserve">直接去找政府的相关负责人解决   </w:t>
      </w:r>
      <w:r w:rsidRPr="000708F9">
        <w:rPr>
          <w:rFonts w:ascii="楷体" w:eastAsia="楷体" w:hAnsi="楷体" w:cs="Times New Roman" w:hint="eastAsia"/>
          <w:sz w:val="21"/>
          <w:szCs w:val="24"/>
        </w:rPr>
        <w:t>□没有方法解决，所以不解决</w:t>
      </w:r>
    </w:p>
    <w:p w:rsidR="00EE5123" w:rsidRPr="000708F9" w:rsidRDefault="00B84028" w:rsidP="000708F9">
      <w:pPr>
        <w:numPr>
          <w:ilvl w:val="0"/>
          <w:numId w:val="15"/>
        </w:numPr>
        <w:adjustRightInd/>
        <w:spacing w:line="400" w:lineRule="atLeast"/>
        <w:ind w:left="357" w:firstLineChars="0" w:hanging="357"/>
        <w:rPr>
          <w:rFonts w:ascii="楷体" w:eastAsia="楷体" w:hAnsi="楷体"/>
          <w:sz w:val="21"/>
          <w:szCs w:val="21"/>
        </w:rPr>
      </w:pPr>
      <w:r w:rsidRPr="000708F9">
        <w:rPr>
          <w:rFonts w:ascii="楷体" w:eastAsia="楷体" w:hAnsi="楷体" w:cs="Times New Roman" w:hint="eastAsia"/>
          <w:b/>
          <w:sz w:val="21"/>
          <w:szCs w:val="24"/>
        </w:rPr>
        <w:t>您关于新农保政策您是否满意，还有没有其他的意见或建议？</w:t>
      </w:r>
    </w:p>
    <w:p w:rsidR="00EE5123" w:rsidRPr="000708F9" w:rsidRDefault="00B84028" w:rsidP="000708F9">
      <w:pPr>
        <w:adjustRightInd/>
        <w:spacing w:beforeLines="50" w:before="156" w:line="400" w:lineRule="atLeast"/>
        <w:ind w:left="357" w:firstLineChars="0" w:firstLine="0"/>
        <w:rPr>
          <w:rFonts w:ascii="楷体" w:eastAsia="楷体" w:hAnsi="楷体"/>
          <w:sz w:val="21"/>
          <w:szCs w:val="24"/>
        </w:rPr>
      </w:pPr>
      <w:r w:rsidRPr="000708F9">
        <w:rPr>
          <w:rFonts w:ascii="楷体" w:eastAsia="楷体" w:hAnsi="楷体" w:cs="Times New Roman" w:hint="eastAsia"/>
          <w:sz w:val="21"/>
          <w:szCs w:val="24"/>
        </w:rPr>
        <w:t>□满意</w:t>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t>□不满意</w:t>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r>
      <w:r w:rsidRPr="000708F9">
        <w:rPr>
          <w:rFonts w:ascii="楷体" w:eastAsia="楷体" w:hAnsi="楷体" w:cs="Times New Roman" w:hint="eastAsia"/>
          <w:sz w:val="21"/>
          <w:szCs w:val="24"/>
        </w:rPr>
        <w:tab/>
      </w:r>
    </w:p>
    <w:p w:rsidR="00EE5123" w:rsidRPr="000708F9" w:rsidRDefault="00B84028" w:rsidP="000708F9">
      <w:pPr>
        <w:adjustRightInd/>
        <w:spacing w:beforeLines="50" w:before="156" w:line="400" w:lineRule="atLeast"/>
        <w:ind w:left="357" w:firstLineChars="0" w:firstLine="0"/>
        <w:rPr>
          <w:rFonts w:ascii="楷体" w:eastAsia="楷体" w:hAnsi="楷体"/>
          <w:sz w:val="21"/>
          <w:szCs w:val="21"/>
        </w:rPr>
      </w:pPr>
      <w:r w:rsidRPr="000708F9">
        <w:rPr>
          <w:rFonts w:ascii="楷体" w:eastAsia="楷体" w:hAnsi="楷体" w:hint="eastAsia"/>
          <w:sz w:val="21"/>
          <w:szCs w:val="24"/>
        </w:rPr>
        <w:t>意见或建议：</w:t>
      </w:r>
      <w:r w:rsidRPr="000708F9">
        <w:rPr>
          <w:rFonts w:ascii="楷体" w:eastAsia="楷体" w:hAnsi="楷体" w:hint="eastAsia"/>
          <w:sz w:val="21"/>
          <w:szCs w:val="24"/>
          <w:u w:val="single"/>
        </w:rPr>
        <w:t xml:space="preserve">               </w:t>
      </w:r>
      <w:r w:rsidRPr="000708F9">
        <w:rPr>
          <w:rFonts w:ascii="楷体" w:eastAsia="楷体" w:hAnsi="楷体" w:hint="eastAsia"/>
          <w:sz w:val="21"/>
          <w:szCs w:val="21"/>
          <w:u w:val="single"/>
        </w:rPr>
        <w:t xml:space="preserve">                                                 </w:t>
      </w:r>
    </w:p>
    <w:p w:rsidR="00EE5123" w:rsidRPr="000708F9" w:rsidRDefault="00B84028" w:rsidP="000708F9">
      <w:pPr>
        <w:widowControl/>
        <w:spacing w:line="400" w:lineRule="atLeast"/>
        <w:ind w:firstLine="482"/>
        <w:jc w:val="left"/>
        <w:rPr>
          <w:rFonts w:ascii="楷体" w:eastAsia="楷体" w:hAnsi="楷体"/>
          <w:b/>
          <w:szCs w:val="24"/>
        </w:rPr>
      </w:pPr>
      <w:r w:rsidRPr="000708F9">
        <w:rPr>
          <w:rFonts w:ascii="楷体" w:eastAsia="楷体" w:hAnsi="楷体"/>
          <w:b/>
          <w:szCs w:val="24"/>
        </w:rPr>
        <w:br w:type="page"/>
      </w:r>
    </w:p>
    <w:p w:rsidR="00EE5123" w:rsidRPr="000708F9" w:rsidRDefault="00B84028" w:rsidP="000708F9">
      <w:pPr>
        <w:pStyle w:val="1"/>
        <w:spacing w:line="400" w:lineRule="atLeast"/>
        <w:rPr>
          <w:rFonts w:ascii="楷体" w:eastAsia="楷体" w:hAnsi="楷体"/>
        </w:rPr>
      </w:pPr>
      <w:bookmarkStart w:id="131" w:name="_Toc462073918"/>
      <w:bookmarkStart w:id="132" w:name="_Toc462302345"/>
      <w:r w:rsidRPr="000708F9">
        <w:rPr>
          <w:rFonts w:ascii="楷体" w:eastAsia="楷体" w:hAnsi="楷体" w:hint="eastAsia"/>
        </w:rPr>
        <w:lastRenderedPageBreak/>
        <w:t>附录二</w:t>
      </w:r>
      <w:r w:rsidRPr="000708F9">
        <w:rPr>
          <w:rFonts w:ascii="楷体" w:eastAsia="楷体" w:hAnsi="楷体" w:hint="eastAsia"/>
        </w:rPr>
        <w:tab/>
        <w:t>调查村的社会经济背景</w:t>
      </w:r>
      <w:bookmarkEnd w:id="131"/>
      <w:bookmarkEnd w:id="132"/>
    </w:p>
    <w:p w:rsidR="00EE5123" w:rsidRPr="000708F9" w:rsidRDefault="00B84028" w:rsidP="000708F9">
      <w:pPr>
        <w:spacing w:beforeLines="100" w:before="312" w:line="400" w:lineRule="atLeast"/>
        <w:ind w:firstLine="480"/>
        <w:rPr>
          <w:rFonts w:ascii="楷体" w:eastAsia="楷体" w:hAnsi="楷体"/>
          <w:szCs w:val="24"/>
        </w:rPr>
      </w:pPr>
      <w:r w:rsidRPr="000708F9">
        <w:rPr>
          <w:rFonts w:ascii="楷体" w:eastAsia="楷体" w:hAnsi="楷体" w:hint="eastAsia"/>
          <w:szCs w:val="24"/>
        </w:rPr>
        <w:t>本次调研，主要集中调研了陕西省渭南市大荔县冯村镇和段家镇的几个村庄，分别有冯村，山东庄，雷家寨村，黄龙庄，平王村，三合村以及段家村。</w:t>
      </w:r>
    </w:p>
    <w:p w:rsidR="00EE5123" w:rsidRPr="000708F9" w:rsidRDefault="00B84028" w:rsidP="000708F9">
      <w:pPr>
        <w:spacing w:line="400" w:lineRule="atLeast"/>
        <w:ind w:firstLine="560"/>
        <w:rPr>
          <w:rFonts w:ascii="楷体" w:eastAsia="楷体" w:hAnsi="楷体"/>
          <w:sz w:val="28"/>
        </w:rPr>
      </w:pPr>
      <w:r w:rsidRPr="000708F9">
        <w:rPr>
          <w:rFonts w:ascii="楷体" w:eastAsia="楷体" w:hAnsi="楷体" w:hint="eastAsia"/>
          <w:sz w:val="28"/>
        </w:rPr>
        <w:t>地理位置</w:t>
      </w:r>
    </w:p>
    <w:p w:rsidR="00EE5123" w:rsidRPr="000708F9" w:rsidRDefault="00B84028" w:rsidP="000708F9">
      <w:pPr>
        <w:spacing w:beforeLines="100" w:before="312" w:line="400" w:lineRule="atLeast"/>
        <w:ind w:firstLine="480"/>
        <w:rPr>
          <w:rFonts w:ascii="楷体" w:eastAsia="楷体" w:hAnsi="楷体"/>
          <w:szCs w:val="24"/>
        </w:rPr>
      </w:pPr>
      <w:r w:rsidRPr="000708F9">
        <w:rPr>
          <w:rFonts w:ascii="楷体" w:eastAsia="楷体" w:hAnsi="楷体" w:hint="eastAsia"/>
          <w:szCs w:val="24"/>
        </w:rPr>
        <w:t>冯村镇位于大荔县城西北</w:t>
      </w:r>
      <w:r w:rsidRPr="000708F9">
        <w:rPr>
          <w:rFonts w:ascii="楷体" w:eastAsia="楷体" w:hAnsi="楷体"/>
          <w:szCs w:val="24"/>
        </w:rPr>
        <w:t>15</w:t>
      </w:r>
      <w:r w:rsidRPr="000708F9">
        <w:rPr>
          <w:rFonts w:ascii="楷体" w:eastAsia="楷体" w:hAnsi="楷体" w:hint="eastAsia"/>
          <w:szCs w:val="24"/>
        </w:rPr>
        <w:t>公里处的铁镰山南麓，南与埝桥乡接壤，北与段家乡毗邻，东与许庄镇相连，西临洛河与蒲城县龙阳镇相望。辖区东西长约</w:t>
      </w:r>
      <w:r w:rsidRPr="000708F9">
        <w:rPr>
          <w:rFonts w:ascii="楷体" w:eastAsia="楷体" w:hAnsi="楷体"/>
          <w:szCs w:val="24"/>
        </w:rPr>
        <w:t>10.5</w:t>
      </w:r>
      <w:r w:rsidRPr="000708F9">
        <w:rPr>
          <w:rFonts w:ascii="楷体" w:eastAsia="楷体" w:hAnsi="楷体" w:hint="eastAsia"/>
          <w:szCs w:val="24"/>
        </w:rPr>
        <w:t>公里，南北宽约</w:t>
      </w:r>
      <w:r w:rsidRPr="000708F9">
        <w:rPr>
          <w:rFonts w:ascii="楷体" w:eastAsia="楷体" w:hAnsi="楷体"/>
          <w:szCs w:val="24"/>
        </w:rPr>
        <w:t>6</w:t>
      </w:r>
      <w:r w:rsidRPr="000708F9">
        <w:rPr>
          <w:rFonts w:ascii="楷体" w:eastAsia="楷体" w:hAnsi="楷体" w:hint="eastAsia"/>
          <w:szCs w:val="24"/>
        </w:rPr>
        <w:t>公里，国土面积</w:t>
      </w:r>
      <w:r w:rsidRPr="000708F9">
        <w:rPr>
          <w:rFonts w:ascii="楷体" w:eastAsia="楷体" w:hAnsi="楷体"/>
          <w:szCs w:val="24"/>
        </w:rPr>
        <w:t>45</w:t>
      </w:r>
      <w:r w:rsidRPr="000708F9">
        <w:rPr>
          <w:rFonts w:ascii="楷体" w:eastAsia="楷体" w:hAnsi="楷体" w:hint="eastAsia"/>
          <w:szCs w:val="24"/>
        </w:rPr>
        <w:t>、</w:t>
      </w:r>
      <w:r w:rsidRPr="000708F9">
        <w:rPr>
          <w:rFonts w:ascii="楷体" w:eastAsia="楷体" w:hAnsi="楷体"/>
          <w:szCs w:val="24"/>
        </w:rPr>
        <w:t>5</w:t>
      </w:r>
      <w:r w:rsidRPr="000708F9">
        <w:rPr>
          <w:rFonts w:ascii="楷体" w:eastAsia="楷体" w:hAnsi="楷体" w:hint="eastAsia"/>
          <w:szCs w:val="24"/>
        </w:rPr>
        <w:t>余平方公里，耕地面积</w:t>
      </w:r>
      <w:r w:rsidRPr="000708F9">
        <w:rPr>
          <w:rFonts w:ascii="楷体" w:eastAsia="楷体" w:hAnsi="楷体"/>
          <w:szCs w:val="24"/>
        </w:rPr>
        <w:t xml:space="preserve"> 4.62 </w:t>
      </w:r>
      <w:r w:rsidRPr="000708F9">
        <w:rPr>
          <w:rFonts w:ascii="楷体" w:eastAsia="楷体" w:hAnsi="楷体" w:hint="eastAsia"/>
          <w:szCs w:val="24"/>
        </w:rPr>
        <w:t>万亩，是大荔县西北部的经济和商贸重镇。境内有我国著名水利专家李仪址先生设计、上世纪二十年代修建的洛惠干渠，更有陕西省重点工程</w:t>
      </w:r>
      <w:r w:rsidRPr="000708F9">
        <w:rPr>
          <w:rFonts w:ascii="楷体" w:eastAsia="楷体" w:hAnsi="楷体"/>
          <w:szCs w:val="24"/>
        </w:rPr>
        <w:t>---</w:t>
      </w:r>
      <w:r w:rsidRPr="000708F9">
        <w:rPr>
          <w:rFonts w:ascii="楷体" w:eastAsia="楷体" w:hAnsi="楷体" w:hint="eastAsia"/>
          <w:szCs w:val="24"/>
        </w:rPr>
        <w:t>二期抽黄总干渠横贯全境。</w:t>
      </w:r>
    </w:p>
    <w:p w:rsidR="00582AE2" w:rsidRDefault="00B84028" w:rsidP="00582AE2">
      <w:pPr>
        <w:spacing w:line="400" w:lineRule="atLeast"/>
        <w:ind w:firstLine="560"/>
        <w:rPr>
          <w:rFonts w:ascii="楷体" w:eastAsia="楷体" w:hAnsi="楷体"/>
          <w:sz w:val="28"/>
        </w:rPr>
      </w:pPr>
      <w:r w:rsidRPr="000708F9">
        <w:rPr>
          <w:rFonts w:ascii="楷体" w:eastAsia="楷体" w:hAnsi="楷体" w:hint="eastAsia"/>
          <w:sz w:val="28"/>
        </w:rPr>
        <w:t>农业</w:t>
      </w:r>
    </w:p>
    <w:p w:rsidR="00EE5123" w:rsidRPr="00582AE2" w:rsidRDefault="00B84028" w:rsidP="00582AE2">
      <w:pPr>
        <w:spacing w:line="400" w:lineRule="atLeast"/>
        <w:ind w:firstLineChars="0" w:firstLine="0"/>
        <w:rPr>
          <w:rFonts w:ascii="楷体" w:eastAsia="楷体" w:hAnsi="楷体"/>
          <w:sz w:val="28"/>
        </w:rPr>
      </w:pPr>
      <w:r w:rsidRPr="000708F9">
        <w:rPr>
          <w:rFonts w:ascii="楷体" w:eastAsia="楷体" w:hAnsi="楷体"/>
          <w:szCs w:val="24"/>
        </w:rPr>
        <w:t>冯村镇是一个典型的农业乡镇，也是渭南市设施农业的发源地。近两年来，该镇通过内引外联，加快基础设施建设步伐，加大产业结构调整力度，促进了镇域经济又好又快发展，全镇基本形成了"西棚、东果、镰山林牧"的产业格局。该镇率先引进发展高效设施农业 ------日光温室大棚。经过多年不懈努力，设施农业得到迅猛发展，栽培面积达5600 多亩，其中温室黄瓜3300多棚，年产值3100 万元，形成了洛河沿线"多村一品"的十里无公害温室黄瓜产业带，成为全县乃至全市最大的高效设施农业集群产区，产品在西北、华中、华北等大中城市占有一定的市场份额。万亩中早熟苹果、冬枣等时令水果畅销上海、广州、深圳等沿海发达城市。</w:t>
      </w:r>
    </w:p>
    <w:p w:rsidR="00EE5123" w:rsidRPr="000708F9" w:rsidRDefault="00B84028" w:rsidP="000708F9">
      <w:pPr>
        <w:spacing w:line="400" w:lineRule="atLeast"/>
        <w:ind w:firstLine="480"/>
        <w:rPr>
          <w:rFonts w:ascii="楷体" w:eastAsia="楷体" w:hAnsi="楷体"/>
          <w:szCs w:val="24"/>
        </w:rPr>
      </w:pPr>
      <w:r w:rsidRPr="000708F9">
        <w:rPr>
          <w:rFonts w:ascii="楷体" w:eastAsia="楷体" w:hAnsi="楷体"/>
          <w:szCs w:val="24"/>
        </w:rPr>
        <w:t>该镇大力发展中早熟特色时令水果1</w:t>
      </w:r>
      <w:r w:rsidRPr="000708F9">
        <w:rPr>
          <w:rFonts w:ascii="楷体" w:eastAsia="楷体" w:hAnsi="楷体"/>
          <w:b/>
          <w:bCs/>
          <w:szCs w:val="24"/>
        </w:rPr>
        <w:t>.</w:t>
      </w:r>
      <w:r w:rsidRPr="000708F9">
        <w:rPr>
          <w:rFonts w:ascii="楷体" w:eastAsia="楷体" w:hAnsi="楷体"/>
          <w:szCs w:val="24"/>
        </w:rPr>
        <w:t>48 万亩，中早熟苹果、梨、桃、冬枣等优质果品畅销经济发达城市，并远销俄罗斯等欧亚国家，形成了果业生产新格局。辖区先后建起了雷寨优质苹果、新庄优质杂果、杨家庄千亩冬枣示范园，果业年产值3700万元。</w:t>
      </w:r>
    </w:p>
    <w:p w:rsidR="00582AE2" w:rsidRDefault="00B84028" w:rsidP="00582AE2">
      <w:pPr>
        <w:spacing w:line="400" w:lineRule="atLeast"/>
        <w:ind w:left="480" w:firstLineChars="0" w:firstLine="0"/>
        <w:rPr>
          <w:rFonts w:ascii="楷体" w:eastAsia="楷体" w:hAnsi="楷体"/>
          <w:sz w:val="28"/>
        </w:rPr>
      </w:pPr>
      <w:r w:rsidRPr="000708F9">
        <w:rPr>
          <w:rFonts w:ascii="楷体" w:eastAsia="楷体" w:hAnsi="楷体" w:hint="eastAsia"/>
          <w:sz w:val="28"/>
        </w:rPr>
        <w:t>畜牧业</w:t>
      </w:r>
    </w:p>
    <w:p w:rsidR="00EE5123" w:rsidRPr="00582AE2" w:rsidRDefault="00B84028" w:rsidP="00582AE2">
      <w:pPr>
        <w:spacing w:line="400" w:lineRule="atLeast"/>
        <w:ind w:firstLineChars="0" w:firstLine="0"/>
        <w:rPr>
          <w:rFonts w:ascii="楷体" w:eastAsia="楷体" w:hAnsi="楷体"/>
          <w:sz w:val="28"/>
        </w:rPr>
      </w:pPr>
      <w:r w:rsidRPr="000708F9">
        <w:rPr>
          <w:rFonts w:ascii="楷体" w:eastAsia="楷体" w:hAnsi="楷体"/>
          <w:szCs w:val="24"/>
        </w:rPr>
        <w:t>该镇畜牧业以华秦牧业和镰山牧业公司为龙头的养殖业发展较快，全镇新建养殖专业村 2 个，养殖小区 20 多个。其中仁庄村投资 35 万元，建成规模为100余头的奶牛养殖场一个，为养殖户提供饲养、机械化挤奶等服务，所产鲜奶均以"定单生产"被银桥生物科技有限责任公司全部收购。截止2007年全镇奶牛存栏185 头，生猪存栏8500 只，笼养鸡8.36 万只。其中以镰山牧业为龙头的养猪业，引进国内优良品种，并大规模地实施更新换代，把全镇的良种猪生产提高到一个新的更高的水平，成为渭北地区最大的良种猪繁育交易中心。</w:t>
      </w:r>
    </w:p>
    <w:p w:rsidR="00EE5123" w:rsidRPr="000708F9" w:rsidRDefault="00B84028" w:rsidP="000708F9">
      <w:pPr>
        <w:spacing w:line="400" w:lineRule="atLeast"/>
        <w:ind w:firstLine="480"/>
        <w:rPr>
          <w:rFonts w:ascii="楷体" w:eastAsia="楷体" w:hAnsi="楷体"/>
          <w:szCs w:val="24"/>
        </w:rPr>
      </w:pPr>
      <w:r w:rsidRPr="000708F9">
        <w:rPr>
          <w:rFonts w:ascii="楷体" w:eastAsia="楷体" w:hAnsi="楷体"/>
          <w:szCs w:val="24"/>
        </w:rPr>
        <w:t>炊事机械加工:以"陕西大荔炊事机械有限责任公司"为龙头，炊事机械制造</w:t>
      </w:r>
      <w:r w:rsidRPr="000708F9">
        <w:rPr>
          <w:rFonts w:ascii="楷体" w:eastAsia="楷体" w:hAnsi="楷体"/>
          <w:szCs w:val="24"/>
        </w:rPr>
        <w:lastRenderedPageBreak/>
        <w:t>工业初具规模化、集群化，年产值达1.1 亿元。公司所生产的产品多达十大类、45个品种，生产的和面机、馒头机等炊事机械系列产品驰名全国，在东北、华北、中原、西北、西南十三省、市(区)享有声誉。</w:t>
      </w:r>
    </w:p>
    <w:p w:rsidR="00EE5123" w:rsidRPr="000708F9" w:rsidRDefault="00B84028" w:rsidP="000708F9">
      <w:pPr>
        <w:widowControl/>
        <w:spacing w:line="400" w:lineRule="atLeast"/>
        <w:ind w:firstLine="562"/>
        <w:jc w:val="left"/>
        <w:rPr>
          <w:rFonts w:ascii="楷体" w:eastAsia="楷体" w:hAnsi="楷体"/>
          <w:b/>
          <w:szCs w:val="24"/>
        </w:rPr>
      </w:pPr>
      <w:r w:rsidRPr="000708F9">
        <w:rPr>
          <w:rFonts w:ascii="楷体" w:eastAsia="楷体" w:hAnsi="楷体"/>
          <w:b/>
          <w:sz w:val="28"/>
        </w:rPr>
        <w:br w:type="page"/>
      </w:r>
    </w:p>
    <w:p w:rsidR="00EE5123" w:rsidRPr="000708F9" w:rsidRDefault="00B84028" w:rsidP="000708F9">
      <w:pPr>
        <w:pStyle w:val="1"/>
        <w:spacing w:before="0" w:after="0" w:line="400" w:lineRule="atLeast"/>
        <w:rPr>
          <w:rFonts w:ascii="楷体" w:eastAsia="楷体" w:hAnsi="楷体"/>
        </w:rPr>
      </w:pPr>
      <w:bookmarkStart w:id="133" w:name="_Toc462073919"/>
      <w:bookmarkStart w:id="134" w:name="_Toc462302346"/>
      <w:r w:rsidRPr="000708F9">
        <w:rPr>
          <w:rFonts w:ascii="楷体" w:eastAsia="楷体" w:hAnsi="楷体" w:hint="eastAsia"/>
        </w:rPr>
        <w:lastRenderedPageBreak/>
        <w:t>附录三</w:t>
      </w:r>
      <w:r w:rsidRPr="000708F9">
        <w:rPr>
          <w:rFonts w:ascii="楷体" w:eastAsia="楷体" w:hAnsi="楷体" w:hint="eastAsia"/>
        </w:rPr>
        <w:tab/>
        <w:t>大荔县新型农村社会养老保险相关数据</w:t>
      </w:r>
      <w:bookmarkEnd w:id="133"/>
      <w:bookmarkEnd w:id="134"/>
    </w:p>
    <w:tbl>
      <w:tblPr>
        <w:tblStyle w:val="aa"/>
        <w:tblpPr w:leftFromText="180" w:rightFromText="180" w:vertAnchor="page" w:horzAnchor="margin" w:tblpY="2713"/>
        <w:tblW w:w="8897" w:type="dxa"/>
        <w:tblLayout w:type="fixed"/>
        <w:tblLook w:val="04A0" w:firstRow="1" w:lastRow="0" w:firstColumn="1" w:lastColumn="0" w:noHBand="0" w:noVBand="1"/>
      </w:tblPr>
      <w:tblGrid>
        <w:gridCol w:w="2618"/>
        <w:gridCol w:w="1176"/>
        <w:gridCol w:w="2126"/>
        <w:gridCol w:w="2977"/>
      </w:tblGrid>
      <w:tr w:rsidR="00EE5123" w:rsidRPr="000708F9">
        <w:trPr>
          <w:trHeight w:val="413"/>
        </w:trPr>
        <w:tc>
          <w:tcPr>
            <w:tcW w:w="2618"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农业总人口：</w:t>
            </w:r>
          </w:p>
        </w:tc>
        <w:tc>
          <w:tcPr>
            <w:tcW w:w="6279" w:type="dxa"/>
            <w:gridSpan w:val="3"/>
            <w:vMerge w:val="restart"/>
            <w:vAlign w:val="center"/>
          </w:tcPr>
          <w:p w:rsidR="00EE5123" w:rsidRPr="000708F9" w:rsidRDefault="00B84028" w:rsidP="000708F9">
            <w:pPr>
              <w:spacing w:line="400" w:lineRule="atLeast"/>
              <w:ind w:firstLineChars="0" w:firstLine="0"/>
              <w:rPr>
                <w:rFonts w:ascii="楷体" w:eastAsia="楷体" w:hAnsi="楷体"/>
              </w:rPr>
            </w:pPr>
            <w:r w:rsidRPr="000708F9">
              <w:rPr>
                <w:rFonts w:ascii="楷体" w:eastAsia="楷体" w:hAnsi="楷体"/>
              </w:rPr>
              <w:t>参保率：</w:t>
            </w:r>
          </w:p>
        </w:tc>
      </w:tr>
      <w:tr w:rsidR="00EE5123" w:rsidRPr="000708F9">
        <w:trPr>
          <w:trHeight w:val="784"/>
        </w:trPr>
        <w:tc>
          <w:tcPr>
            <w:tcW w:w="2618" w:type="dxa"/>
            <w:vAlign w:val="center"/>
          </w:tcPr>
          <w:p w:rsidR="00EE5123" w:rsidRPr="000708F9" w:rsidRDefault="00B84028" w:rsidP="000708F9">
            <w:pPr>
              <w:spacing w:line="400" w:lineRule="atLeast"/>
              <w:ind w:firstLineChars="0" w:firstLine="0"/>
              <w:jc w:val="center"/>
              <w:rPr>
                <w:rFonts w:ascii="楷体" w:eastAsia="楷体" w:hAnsi="楷体"/>
                <w:b/>
              </w:rPr>
            </w:pPr>
            <w:r w:rsidRPr="000708F9">
              <w:rPr>
                <w:rFonts w:ascii="楷体" w:eastAsia="楷体" w:hAnsi="楷体"/>
                <w:b/>
              </w:rPr>
              <w:t>新农保参保人口：</w:t>
            </w:r>
            <w:r w:rsidRPr="000708F9">
              <w:rPr>
                <w:rFonts w:ascii="楷体" w:eastAsia="楷体" w:hAnsi="楷体" w:hint="eastAsia"/>
                <w:b/>
              </w:rPr>
              <w:t>427890</w:t>
            </w:r>
          </w:p>
        </w:tc>
        <w:tc>
          <w:tcPr>
            <w:tcW w:w="6279" w:type="dxa"/>
            <w:gridSpan w:val="3"/>
            <w:vMerge/>
            <w:vAlign w:val="center"/>
          </w:tcPr>
          <w:p w:rsidR="00EE5123" w:rsidRPr="000708F9" w:rsidRDefault="00EE5123" w:rsidP="000708F9">
            <w:pPr>
              <w:spacing w:line="400" w:lineRule="atLeast"/>
              <w:ind w:firstLineChars="0" w:firstLine="0"/>
              <w:jc w:val="center"/>
              <w:rPr>
                <w:rFonts w:ascii="楷体" w:eastAsia="楷体" w:hAnsi="楷体"/>
              </w:rPr>
            </w:pPr>
          </w:p>
        </w:tc>
      </w:tr>
      <w:tr w:rsidR="00EE5123" w:rsidRPr="000708F9">
        <w:trPr>
          <w:trHeight w:val="669"/>
        </w:trPr>
        <w:tc>
          <w:tcPr>
            <w:tcW w:w="2618" w:type="dxa"/>
            <w:vMerge w:val="restart"/>
            <w:vAlign w:val="center"/>
          </w:tcPr>
          <w:p w:rsidR="00EE5123" w:rsidRPr="000708F9" w:rsidRDefault="00B84028" w:rsidP="000708F9">
            <w:pPr>
              <w:spacing w:line="400" w:lineRule="atLeast"/>
              <w:ind w:firstLineChars="0" w:firstLine="0"/>
              <w:jc w:val="center"/>
              <w:rPr>
                <w:rFonts w:ascii="楷体" w:eastAsia="楷体" w:hAnsi="楷体"/>
                <w:b/>
              </w:rPr>
            </w:pPr>
            <w:r w:rsidRPr="000708F9">
              <w:rPr>
                <w:rFonts w:ascii="楷体" w:eastAsia="楷体" w:hAnsi="楷体"/>
                <w:b/>
              </w:rPr>
              <w:t>各档次</w:t>
            </w:r>
            <w:r w:rsidRPr="000708F9">
              <w:rPr>
                <w:rFonts w:ascii="楷体" w:eastAsia="楷体" w:hAnsi="楷体" w:hint="eastAsia"/>
                <w:b/>
              </w:rPr>
              <w:t>及补贴情况</w:t>
            </w: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档次</w:t>
            </w:r>
          </w:p>
        </w:tc>
        <w:tc>
          <w:tcPr>
            <w:tcW w:w="212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2015年补贴情况</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2015年之前补贴情况</w:t>
            </w:r>
          </w:p>
        </w:tc>
      </w:tr>
      <w:tr w:rsidR="00EE5123" w:rsidRPr="000708F9">
        <w:trPr>
          <w:trHeight w:val="669"/>
        </w:trPr>
        <w:tc>
          <w:tcPr>
            <w:tcW w:w="2618" w:type="dxa"/>
            <w:vMerge/>
            <w:vAlign w:val="center"/>
          </w:tcPr>
          <w:p w:rsidR="00EE5123" w:rsidRPr="000708F9" w:rsidRDefault="00EE5123" w:rsidP="000708F9">
            <w:pPr>
              <w:spacing w:line="400" w:lineRule="atLeast"/>
              <w:ind w:firstLineChars="0" w:firstLine="0"/>
              <w:jc w:val="center"/>
              <w:rPr>
                <w:rFonts w:ascii="楷体" w:eastAsia="楷体" w:hAnsi="楷体"/>
                <w:b/>
              </w:rPr>
            </w:pP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100元</w:t>
            </w:r>
          </w:p>
        </w:tc>
        <w:tc>
          <w:tcPr>
            <w:tcW w:w="212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30</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30</w:t>
            </w:r>
          </w:p>
        </w:tc>
      </w:tr>
      <w:tr w:rsidR="00EE5123" w:rsidRPr="000708F9">
        <w:trPr>
          <w:trHeight w:val="669"/>
        </w:trPr>
        <w:tc>
          <w:tcPr>
            <w:tcW w:w="2618" w:type="dxa"/>
            <w:vMerge/>
            <w:vAlign w:val="center"/>
          </w:tcPr>
          <w:p w:rsidR="00EE5123" w:rsidRPr="000708F9" w:rsidRDefault="00EE5123" w:rsidP="000708F9">
            <w:pPr>
              <w:spacing w:line="400" w:lineRule="atLeast"/>
              <w:ind w:firstLineChars="0" w:firstLine="0"/>
              <w:jc w:val="center"/>
              <w:rPr>
                <w:rFonts w:ascii="楷体" w:eastAsia="楷体" w:hAnsi="楷体"/>
                <w:b/>
              </w:rPr>
            </w:pP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rPr>
              <w:t>200元</w:t>
            </w:r>
          </w:p>
        </w:tc>
        <w:tc>
          <w:tcPr>
            <w:tcW w:w="2126" w:type="dxa"/>
            <w:vAlign w:val="center"/>
          </w:tcPr>
          <w:p w:rsidR="00EE5123" w:rsidRPr="000708F9" w:rsidRDefault="00B84028" w:rsidP="000708F9">
            <w:pPr>
              <w:widowControl/>
              <w:spacing w:line="400" w:lineRule="atLeast"/>
              <w:ind w:firstLineChars="0" w:firstLine="0"/>
              <w:jc w:val="center"/>
              <w:rPr>
                <w:rFonts w:ascii="楷体" w:eastAsia="楷体" w:hAnsi="楷体"/>
              </w:rPr>
            </w:pPr>
            <w:r w:rsidRPr="000708F9">
              <w:rPr>
                <w:rFonts w:ascii="楷体" w:eastAsia="楷体" w:hAnsi="楷体" w:hint="eastAsia"/>
              </w:rPr>
              <w:t>30</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30</w:t>
            </w:r>
          </w:p>
        </w:tc>
      </w:tr>
      <w:tr w:rsidR="00EE5123" w:rsidRPr="000708F9">
        <w:trPr>
          <w:trHeight w:val="669"/>
        </w:trPr>
        <w:tc>
          <w:tcPr>
            <w:tcW w:w="2618" w:type="dxa"/>
            <w:vMerge/>
            <w:vAlign w:val="center"/>
          </w:tcPr>
          <w:p w:rsidR="00EE5123" w:rsidRPr="000708F9" w:rsidRDefault="00EE5123" w:rsidP="000708F9">
            <w:pPr>
              <w:spacing w:line="400" w:lineRule="atLeast"/>
              <w:ind w:firstLineChars="0" w:firstLine="0"/>
              <w:jc w:val="center"/>
              <w:rPr>
                <w:rFonts w:ascii="楷体" w:eastAsia="楷体" w:hAnsi="楷体"/>
                <w:b/>
              </w:rPr>
            </w:pP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rPr>
              <w:t>300元</w:t>
            </w:r>
          </w:p>
        </w:tc>
        <w:tc>
          <w:tcPr>
            <w:tcW w:w="212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40</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40</w:t>
            </w:r>
          </w:p>
        </w:tc>
      </w:tr>
      <w:tr w:rsidR="00EE5123" w:rsidRPr="000708F9">
        <w:trPr>
          <w:trHeight w:val="669"/>
        </w:trPr>
        <w:tc>
          <w:tcPr>
            <w:tcW w:w="2618" w:type="dxa"/>
            <w:vMerge/>
            <w:vAlign w:val="center"/>
          </w:tcPr>
          <w:p w:rsidR="00EE5123" w:rsidRPr="000708F9" w:rsidRDefault="00EE5123" w:rsidP="000708F9">
            <w:pPr>
              <w:spacing w:line="400" w:lineRule="atLeast"/>
              <w:ind w:firstLineChars="0" w:firstLine="0"/>
              <w:jc w:val="center"/>
              <w:rPr>
                <w:rFonts w:ascii="楷体" w:eastAsia="楷体" w:hAnsi="楷体"/>
                <w:b/>
              </w:rPr>
            </w:pP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rPr>
              <w:t>400元</w:t>
            </w:r>
            <w:r w:rsidRPr="000708F9">
              <w:rPr>
                <w:rFonts w:ascii="楷体" w:eastAsia="楷体" w:hAnsi="楷体" w:hint="eastAsia"/>
              </w:rPr>
              <w:t>:</w:t>
            </w:r>
          </w:p>
        </w:tc>
        <w:tc>
          <w:tcPr>
            <w:tcW w:w="212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45</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45</w:t>
            </w:r>
          </w:p>
        </w:tc>
      </w:tr>
      <w:tr w:rsidR="00EE5123" w:rsidRPr="000708F9">
        <w:trPr>
          <w:trHeight w:val="669"/>
        </w:trPr>
        <w:tc>
          <w:tcPr>
            <w:tcW w:w="2618" w:type="dxa"/>
            <w:vMerge/>
            <w:vAlign w:val="center"/>
          </w:tcPr>
          <w:p w:rsidR="00EE5123" w:rsidRPr="000708F9" w:rsidRDefault="00EE5123" w:rsidP="000708F9">
            <w:pPr>
              <w:spacing w:line="400" w:lineRule="atLeast"/>
              <w:ind w:firstLineChars="0" w:firstLine="0"/>
              <w:jc w:val="center"/>
              <w:rPr>
                <w:rFonts w:ascii="楷体" w:eastAsia="楷体" w:hAnsi="楷体"/>
                <w:b/>
              </w:rPr>
            </w:pP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rPr>
              <w:t>500元</w:t>
            </w:r>
            <w:r w:rsidRPr="000708F9">
              <w:rPr>
                <w:rFonts w:ascii="楷体" w:eastAsia="楷体" w:hAnsi="楷体" w:hint="eastAsia"/>
              </w:rPr>
              <w:t>:</w:t>
            </w:r>
          </w:p>
        </w:tc>
        <w:tc>
          <w:tcPr>
            <w:tcW w:w="212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60</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50</w:t>
            </w:r>
          </w:p>
        </w:tc>
      </w:tr>
      <w:tr w:rsidR="00EE5123" w:rsidRPr="000708F9">
        <w:trPr>
          <w:trHeight w:val="600"/>
        </w:trPr>
        <w:tc>
          <w:tcPr>
            <w:tcW w:w="2618" w:type="dxa"/>
            <w:vMerge/>
            <w:vAlign w:val="center"/>
          </w:tcPr>
          <w:p w:rsidR="00EE5123" w:rsidRPr="000708F9" w:rsidRDefault="00EE5123" w:rsidP="000708F9">
            <w:pPr>
              <w:spacing w:line="400" w:lineRule="atLeast"/>
              <w:ind w:firstLineChars="0" w:firstLine="0"/>
              <w:jc w:val="center"/>
              <w:rPr>
                <w:rFonts w:ascii="楷体" w:eastAsia="楷体" w:hAnsi="楷体"/>
                <w:b/>
              </w:rPr>
            </w:pP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600</w:t>
            </w:r>
            <w:r w:rsidRPr="000708F9">
              <w:rPr>
                <w:rFonts w:ascii="楷体" w:eastAsia="楷体" w:hAnsi="楷体"/>
              </w:rPr>
              <w:t>元</w:t>
            </w:r>
            <w:r w:rsidRPr="000708F9">
              <w:rPr>
                <w:rFonts w:ascii="楷体" w:eastAsia="楷体" w:hAnsi="楷体" w:hint="eastAsia"/>
              </w:rPr>
              <w:t>:</w:t>
            </w:r>
          </w:p>
        </w:tc>
        <w:tc>
          <w:tcPr>
            <w:tcW w:w="212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65</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55</w:t>
            </w:r>
          </w:p>
        </w:tc>
      </w:tr>
      <w:tr w:rsidR="00EE5123" w:rsidRPr="000708F9">
        <w:trPr>
          <w:trHeight w:val="610"/>
        </w:trPr>
        <w:tc>
          <w:tcPr>
            <w:tcW w:w="2618" w:type="dxa"/>
            <w:vMerge/>
            <w:vAlign w:val="center"/>
          </w:tcPr>
          <w:p w:rsidR="00EE5123" w:rsidRPr="000708F9" w:rsidRDefault="00EE5123" w:rsidP="000708F9">
            <w:pPr>
              <w:spacing w:line="400" w:lineRule="atLeast"/>
              <w:ind w:firstLineChars="0" w:firstLine="0"/>
              <w:jc w:val="center"/>
              <w:rPr>
                <w:rFonts w:ascii="楷体" w:eastAsia="楷体" w:hAnsi="楷体"/>
                <w:b/>
              </w:rPr>
            </w:pP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700元</w:t>
            </w:r>
          </w:p>
        </w:tc>
        <w:tc>
          <w:tcPr>
            <w:tcW w:w="212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70</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60</w:t>
            </w:r>
          </w:p>
        </w:tc>
      </w:tr>
      <w:tr w:rsidR="00EE5123" w:rsidRPr="000708F9">
        <w:trPr>
          <w:trHeight w:val="647"/>
        </w:trPr>
        <w:tc>
          <w:tcPr>
            <w:tcW w:w="2618" w:type="dxa"/>
            <w:vMerge/>
            <w:vAlign w:val="center"/>
          </w:tcPr>
          <w:p w:rsidR="00EE5123" w:rsidRPr="000708F9" w:rsidRDefault="00EE5123" w:rsidP="000708F9">
            <w:pPr>
              <w:spacing w:line="400" w:lineRule="atLeast"/>
              <w:ind w:firstLineChars="0" w:firstLine="0"/>
              <w:jc w:val="center"/>
              <w:rPr>
                <w:rFonts w:ascii="楷体" w:eastAsia="楷体" w:hAnsi="楷体"/>
                <w:b/>
              </w:rPr>
            </w:pP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800元</w:t>
            </w:r>
          </w:p>
        </w:tc>
        <w:tc>
          <w:tcPr>
            <w:tcW w:w="212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75</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65</w:t>
            </w:r>
          </w:p>
        </w:tc>
      </w:tr>
      <w:tr w:rsidR="00EE5123" w:rsidRPr="000708F9">
        <w:trPr>
          <w:trHeight w:val="543"/>
        </w:trPr>
        <w:tc>
          <w:tcPr>
            <w:tcW w:w="2618" w:type="dxa"/>
            <w:vMerge/>
            <w:vAlign w:val="center"/>
          </w:tcPr>
          <w:p w:rsidR="00EE5123" w:rsidRPr="000708F9" w:rsidRDefault="00EE5123" w:rsidP="000708F9">
            <w:pPr>
              <w:spacing w:line="400" w:lineRule="atLeast"/>
              <w:ind w:firstLineChars="0" w:firstLine="0"/>
              <w:jc w:val="center"/>
              <w:rPr>
                <w:rFonts w:ascii="楷体" w:eastAsia="楷体" w:hAnsi="楷体"/>
                <w:b/>
              </w:rPr>
            </w:pP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900元</w:t>
            </w:r>
          </w:p>
        </w:tc>
        <w:tc>
          <w:tcPr>
            <w:tcW w:w="212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80</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70</w:t>
            </w:r>
          </w:p>
        </w:tc>
      </w:tr>
      <w:tr w:rsidR="00EE5123" w:rsidRPr="000708F9">
        <w:trPr>
          <w:trHeight w:val="567"/>
        </w:trPr>
        <w:tc>
          <w:tcPr>
            <w:tcW w:w="2618" w:type="dxa"/>
            <w:vMerge/>
            <w:vAlign w:val="center"/>
          </w:tcPr>
          <w:p w:rsidR="00EE5123" w:rsidRPr="000708F9" w:rsidRDefault="00EE5123" w:rsidP="000708F9">
            <w:pPr>
              <w:spacing w:line="400" w:lineRule="atLeast"/>
              <w:ind w:firstLineChars="0" w:firstLine="0"/>
              <w:jc w:val="center"/>
              <w:rPr>
                <w:rFonts w:ascii="楷体" w:eastAsia="楷体" w:hAnsi="楷体"/>
                <w:b/>
              </w:rPr>
            </w:pP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1000元</w:t>
            </w:r>
          </w:p>
        </w:tc>
        <w:tc>
          <w:tcPr>
            <w:tcW w:w="212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100</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75</w:t>
            </w:r>
          </w:p>
        </w:tc>
      </w:tr>
      <w:tr w:rsidR="00EE5123" w:rsidRPr="000708F9">
        <w:trPr>
          <w:trHeight w:val="592"/>
        </w:trPr>
        <w:tc>
          <w:tcPr>
            <w:tcW w:w="2618" w:type="dxa"/>
            <w:vMerge/>
            <w:vAlign w:val="center"/>
          </w:tcPr>
          <w:p w:rsidR="00EE5123" w:rsidRPr="000708F9" w:rsidRDefault="00EE5123" w:rsidP="000708F9">
            <w:pPr>
              <w:spacing w:line="400" w:lineRule="atLeast"/>
              <w:ind w:firstLineChars="0" w:firstLine="0"/>
              <w:jc w:val="center"/>
              <w:rPr>
                <w:rFonts w:ascii="楷体" w:eastAsia="楷体" w:hAnsi="楷体"/>
                <w:b/>
              </w:rPr>
            </w:pP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1500元</w:t>
            </w:r>
          </w:p>
        </w:tc>
        <w:tc>
          <w:tcPr>
            <w:tcW w:w="212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150</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80</w:t>
            </w:r>
          </w:p>
        </w:tc>
      </w:tr>
      <w:tr w:rsidR="00EE5123" w:rsidRPr="000708F9">
        <w:trPr>
          <w:trHeight w:val="630"/>
        </w:trPr>
        <w:tc>
          <w:tcPr>
            <w:tcW w:w="2618" w:type="dxa"/>
            <w:vMerge/>
            <w:vAlign w:val="center"/>
          </w:tcPr>
          <w:p w:rsidR="00EE5123" w:rsidRPr="000708F9" w:rsidRDefault="00EE5123" w:rsidP="000708F9">
            <w:pPr>
              <w:spacing w:line="400" w:lineRule="atLeast"/>
              <w:ind w:firstLineChars="0" w:firstLine="0"/>
              <w:jc w:val="center"/>
              <w:rPr>
                <w:rFonts w:ascii="楷体" w:eastAsia="楷体" w:hAnsi="楷体"/>
                <w:b/>
              </w:rPr>
            </w:pPr>
          </w:p>
        </w:tc>
        <w:tc>
          <w:tcPr>
            <w:tcW w:w="117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2000元</w:t>
            </w:r>
          </w:p>
        </w:tc>
        <w:tc>
          <w:tcPr>
            <w:tcW w:w="2126"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200</w:t>
            </w:r>
          </w:p>
        </w:tc>
        <w:tc>
          <w:tcPr>
            <w:tcW w:w="2977" w:type="dxa"/>
            <w:vAlign w:val="center"/>
          </w:tcPr>
          <w:p w:rsidR="00EE5123" w:rsidRPr="000708F9" w:rsidRDefault="00B84028" w:rsidP="000708F9">
            <w:pPr>
              <w:spacing w:line="400" w:lineRule="atLeast"/>
              <w:ind w:firstLineChars="0" w:firstLine="0"/>
              <w:jc w:val="center"/>
              <w:rPr>
                <w:rFonts w:ascii="楷体" w:eastAsia="楷体" w:hAnsi="楷体"/>
              </w:rPr>
            </w:pPr>
            <w:r w:rsidRPr="000708F9">
              <w:rPr>
                <w:rFonts w:ascii="楷体" w:eastAsia="楷体" w:hAnsi="楷体" w:hint="eastAsia"/>
              </w:rPr>
              <w:t>—</w:t>
            </w:r>
          </w:p>
        </w:tc>
      </w:tr>
      <w:tr w:rsidR="00EE5123" w:rsidRPr="000708F9">
        <w:trPr>
          <w:trHeight w:val="1244"/>
        </w:trPr>
        <w:tc>
          <w:tcPr>
            <w:tcW w:w="2618" w:type="dxa"/>
            <w:vAlign w:val="center"/>
          </w:tcPr>
          <w:p w:rsidR="00EE5123" w:rsidRPr="000708F9" w:rsidRDefault="00B84028" w:rsidP="000708F9">
            <w:pPr>
              <w:spacing w:line="400" w:lineRule="atLeast"/>
              <w:ind w:firstLineChars="0" w:firstLine="0"/>
              <w:jc w:val="center"/>
              <w:rPr>
                <w:rFonts w:ascii="楷体" w:eastAsia="楷体" w:hAnsi="楷体"/>
                <w:b/>
              </w:rPr>
            </w:pPr>
            <w:r w:rsidRPr="000708F9">
              <w:rPr>
                <w:rFonts w:ascii="楷体" w:eastAsia="楷体" w:hAnsi="楷体"/>
                <w:b/>
              </w:rPr>
              <w:t>各年龄段参保人数</w:t>
            </w:r>
          </w:p>
        </w:tc>
        <w:tc>
          <w:tcPr>
            <w:tcW w:w="6279" w:type="dxa"/>
            <w:gridSpan w:val="3"/>
            <w:vAlign w:val="center"/>
          </w:tcPr>
          <w:p w:rsidR="00EE5123" w:rsidRPr="000708F9" w:rsidRDefault="00B84028" w:rsidP="000708F9">
            <w:pPr>
              <w:spacing w:line="400" w:lineRule="atLeast"/>
              <w:ind w:firstLineChars="0" w:firstLine="0"/>
              <w:jc w:val="left"/>
              <w:rPr>
                <w:rFonts w:ascii="楷体" w:eastAsia="楷体" w:hAnsi="楷体"/>
              </w:rPr>
            </w:pPr>
            <w:r w:rsidRPr="000708F9">
              <w:rPr>
                <w:rFonts w:ascii="楷体" w:eastAsia="楷体" w:hAnsi="楷体" w:hint="eastAsia"/>
              </w:rPr>
              <w:t>16-30：63557</w:t>
            </w:r>
          </w:p>
          <w:p w:rsidR="00EE5123" w:rsidRPr="000708F9" w:rsidRDefault="00B84028" w:rsidP="000708F9">
            <w:pPr>
              <w:spacing w:line="400" w:lineRule="atLeast"/>
              <w:ind w:firstLineChars="0" w:firstLine="0"/>
              <w:jc w:val="left"/>
              <w:rPr>
                <w:rFonts w:ascii="楷体" w:eastAsia="楷体" w:hAnsi="楷体"/>
              </w:rPr>
            </w:pPr>
            <w:r w:rsidRPr="000708F9">
              <w:rPr>
                <w:rFonts w:ascii="楷体" w:eastAsia="楷体" w:hAnsi="楷体"/>
              </w:rPr>
              <w:t>30-60：</w:t>
            </w:r>
            <w:r w:rsidRPr="000708F9">
              <w:rPr>
                <w:rFonts w:ascii="楷体" w:eastAsia="楷体" w:hAnsi="楷体" w:hint="eastAsia"/>
              </w:rPr>
              <w:t>254781</w:t>
            </w:r>
          </w:p>
          <w:p w:rsidR="00EE5123" w:rsidRPr="000708F9" w:rsidRDefault="00B84028" w:rsidP="000708F9">
            <w:pPr>
              <w:spacing w:line="400" w:lineRule="atLeast"/>
              <w:ind w:firstLineChars="0" w:firstLine="0"/>
              <w:jc w:val="left"/>
              <w:rPr>
                <w:rFonts w:ascii="楷体" w:eastAsia="楷体" w:hAnsi="楷体"/>
              </w:rPr>
            </w:pPr>
            <w:r w:rsidRPr="000708F9">
              <w:rPr>
                <w:rFonts w:ascii="楷体" w:eastAsia="楷体" w:hAnsi="楷体" w:hint="eastAsia"/>
              </w:rPr>
              <w:t>6</w:t>
            </w:r>
            <w:r w:rsidRPr="000708F9">
              <w:rPr>
                <w:rFonts w:ascii="楷体" w:eastAsia="楷体" w:hAnsi="楷体"/>
              </w:rPr>
              <w:t>0岁</w:t>
            </w:r>
            <w:r w:rsidRPr="000708F9">
              <w:rPr>
                <w:rFonts w:ascii="楷体" w:eastAsia="楷体" w:hAnsi="楷体" w:hint="eastAsia"/>
              </w:rPr>
              <w:t>及以上:109552</w:t>
            </w:r>
          </w:p>
        </w:tc>
      </w:tr>
    </w:tbl>
    <w:p w:rsidR="00EE5123" w:rsidRPr="000708F9" w:rsidRDefault="00B84028" w:rsidP="000708F9">
      <w:pPr>
        <w:spacing w:beforeLines="100" w:before="312" w:line="400" w:lineRule="atLeast"/>
        <w:ind w:firstLineChars="0" w:firstLine="0"/>
        <w:jc w:val="center"/>
        <w:rPr>
          <w:rFonts w:ascii="楷体" w:eastAsia="楷体" w:hAnsi="楷体"/>
          <w:b/>
          <w:sz w:val="28"/>
        </w:rPr>
      </w:pPr>
      <w:r w:rsidRPr="000708F9">
        <w:rPr>
          <w:rFonts w:ascii="楷体" w:eastAsia="楷体" w:hAnsi="楷体" w:hint="eastAsia"/>
          <w:b/>
          <w:sz w:val="28"/>
        </w:rPr>
        <w:t>大荔县新型农村社会养老保险落实相关数据</w:t>
      </w:r>
    </w:p>
    <w:p w:rsidR="00EE5123" w:rsidRPr="000708F9" w:rsidRDefault="00B84028" w:rsidP="000708F9">
      <w:pPr>
        <w:spacing w:line="400" w:lineRule="atLeast"/>
        <w:ind w:right="140" w:firstLine="560"/>
        <w:jc w:val="left"/>
        <w:rPr>
          <w:rFonts w:ascii="楷体" w:eastAsia="楷体" w:hAnsi="楷体"/>
          <w:sz w:val="28"/>
        </w:rPr>
      </w:pPr>
      <w:r w:rsidRPr="000708F9">
        <w:rPr>
          <w:rFonts w:ascii="楷体" w:eastAsia="楷体" w:hAnsi="楷体" w:hint="eastAsia"/>
          <w:sz w:val="28"/>
        </w:rPr>
        <w:t>备注：正常发放的数量有97780</w:t>
      </w:r>
    </w:p>
    <w:p w:rsidR="00EE5123" w:rsidRPr="000708F9" w:rsidRDefault="00B84028" w:rsidP="000708F9">
      <w:pPr>
        <w:spacing w:line="400" w:lineRule="atLeast"/>
        <w:ind w:firstLine="560"/>
        <w:jc w:val="right"/>
        <w:rPr>
          <w:rFonts w:ascii="楷体" w:eastAsia="楷体" w:hAnsi="楷体"/>
          <w:sz w:val="28"/>
        </w:rPr>
      </w:pPr>
      <w:r w:rsidRPr="000708F9">
        <w:rPr>
          <w:rFonts w:ascii="楷体" w:eastAsia="楷体" w:hAnsi="楷体" w:hint="eastAsia"/>
          <w:sz w:val="28"/>
        </w:rPr>
        <w:t>于大荔县人社局2015年7月17日制</w:t>
      </w:r>
      <w:r w:rsidRPr="000708F9">
        <w:rPr>
          <w:rFonts w:ascii="楷体" w:eastAsia="楷体" w:hAnsi="楷体"/>
          <w:b/>
          <w:sz w:val="40"/>
        </w:rPr>
        <w:br w:type="page"/>
      </w:r>
    </w:p>
    <w:p w:rsidR="00EE5123" w:rsidRPr="000708F9" w:rsidRDefault="00B84028" w:rsidP="000708F9">
      <w:pPr>
        <w:pStyle w:val="1"/>
        <w:spacing w:line="400" w:lineRule="atLeast"/>
        <w:rPr>
          <w:rFonts w:ascii="楷体" w:eastAsia="楷体" w:hAnsi="楷体"/>
        </w:rPr>
      </w:pPr>
      <w:bookmarkStart w:id="135" w:name="_Toc462073920"/>
      <w:bookmarkStart w:id="136" w:name="_Toc462302347"/>
      <w:r w:rsidRPr="000708F9">
        <w:rPr>
          <w:rFonts w:ascii="楷体" w:eastAsia="楷体" w:hAnsi="楷体" w:hint="eastAsia"/>
        </w:rPr>
        <w:lastRenderedPageBreak/>
        <w:t>附录四</w:t>
      </w:r>
      <w:r w:rsidRPr="000708F9">
        <w:rPr>
          <w:rFonts w:ascii="楷体" w:eastAsia="楷体" w:hAnsi="楷体" w:hint="eastAsia"/>
        </w:rPr>
        <w:tab/>
        <w:t>参考文献</w:t>
      </w:r>
      <w:bookmarkEnd w:id="135"/>
      <w:bookmarkEnd w:id="136"/>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sz w:val="28"/>
        </w:rPr>
        <w:t>[1]</w:t>
      </w:r>
      <w:r w:rsidRPr="000708F9">
        <w:rPr>
          <w:rFonts w:ascii="楷体" w:eastAsia="楷体" w:hAnsi="楷体" w:hint="eastAsia"/>
          <w:sz w:val="28"/>
        </w:rPr>
        <w:t>杨一帆</w:t>
      </w:r>
      <w:r w:rsidRPr="000708F9">
        <w:rPr>
          <w:rFonts w:ascii="楷体" w:eastAsia="楷体" w:hAnsi="楷体"/>
          <w:sz w:val="28"/>
        </w:rPr>
        <w:t xml:space="preserve">. </w:t>
      </w:r>
      <w:r w:rsidRPr="000708F9">
        <w:rPr>
          <w:rFonts w:ascii="楷体" w:eastAsia="楷体" w:hAnsi="楷体" w:hint="eastAsia"/>
          <w:sz w:val="28"/>
        </w:rPr>
        <w:t>对中国农村社会养老保险制度的思考与展望</w:t>
      </w:r>
      <w:r w:rsidRPr="000708F9">
        <w:rPr>
          <w:rFonts w:ascii="楷体" w:eastAsia="楷体" w:hAnsi="楷体"/>
          <w:sz w:val="28"/>
        </w:rPr>
        <w:t xml:space="preserve">[J]. </w:t>
      </w:r>
      <w:r w:rsidRPr="000708F9">
        <w:rPr>
          <w:rFonts w:ascii="楷体" w:eastAsia="楷体" w:hAnsi="楷体" w:hint="eastAsia"/>
          <w:sz w:val="28"/>
        </w:rPr>
        <w:t>财经科学</w:t>
      </w:r>
      <w:r w:rsidRPr="000708F9">
        <w:rPr>
          <w:rFonts w:ascii="楷体" w:eastAsia="楷体" w:hAnsi="楷体"/>
          <w:sz w:val="28"/>
        </w:rPr>
        <w:t>,2009,09:91-101.</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[2]刘阳阳,李三梅. 构建城乡一体化的基本养老保险制度的探究[J]. 湖南农机,2014,09:99-101+116.</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[3]周莹. 新型农村社会养老保险制度模式的选择研究[J]. 学术交流,2009,09:129-133.</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[4]黄志春,许莹. 新型农村社会养老保险试点情况调查——以陕西省铜川市耀州区为例[J]. 西部金融,2010,10:42-43.</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[5]曹云清,张占平,李斯. 和谐社会下新型农村养老保险制度的思考[J]. 经济与管理,2009,03:26-29.</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[6]王章华. 关于新型农村社会养老保险模式的思考[J]. 南昌大学学报(人文社会科学版),2009,02:90-94+136.</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[7]何文炯,金皓,尹海鹏. 农村社会养老保险:进与退[J]. 浙江大学学报(人文社会科学版),2001,03:99-104.</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[8]孙涛,黄光明. 农村社会养老保险运行模式构建及创新研究[J]. 农业经济问题,2007,01:51-55.</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[9]杨军. 新型农村社会养老保险的发展模式研究——以陕西省宝鸡市为例[J]. 西部财会,2009,09:52-55.</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[10]张帅梁. 农村新型养老保险制度的价值及完善措施[J]. 行政与法,2010,01:61-63.</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[11]荣莉. 如何提高贵州“新农保”经办机构的服务水平——基于政府责任视角[J]. 长春教育学院学报,2014,14:48-49.</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[12]陶丽萍. 夏津县新农保政策存在的问题与对策[J]. 经营管理者,2015,10:136.</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[13]彭希哲,胡湛. 公共政策视角下的中国人口老龄化[J]. 中国社会科学,2011,03:121-138+222-223.</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[14]柳清瑞,闫琳琳. 新农保的政策满意度及其影响因素分析——基于20省市农户的问卷调查[J]. 辽宁大学学报(哲学社会科学版),2012,03:66-73.</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[15]金刚,柳清瑞. 新农保补贴激励、政策认知与个人账户缴费档次选择——基于东北三省数据的有序</w:t>
      </w:r>
      <w:proofErr w:type="spellStart"/>
      <w:r w:rsidRPr="000708F9">
        <w:rPr>
          <w:rFonts w:ascii="楷体" w:eastAsia="楷体" w:hAnsi="楷体" w:hint="eastAsia"/>
          <w:sz w:val="28"/>
        </w:rPr>
        <w:t>Probit</w:t>
      </w:r>
      <w:proofErr w:type="spellEnd"/>
      <w:r w:rsidRPr="000708F9">
        <w:rPr>
          <w:rFonts w:ascii="楷体" w:eastAsia="楷体" w:hAnsi="楷体" w:hint="eastAsia"/>
          <w:sz w:val="28"/>
        </w:rPr>
        <w:t>模型估计[J]. 人口与发展,2012,04:39-46+13.</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lastRenderedPageBreak/>
        <w:t>[16]刘慧霞. 新型农村社会养老保险替代率水平和影响因素分析[D].山东大学,2012.</w:t>
      </w:r>
    </w:p>
    <w:p w:rsidR="00EE5123" w:rsidRPr="000708F9" w:rsidRDefault="00B84028" w:rsidP="000708F9">
      <w:pPr>
        <w:widowControl/>
        <w:spacing w:line="400" w:lineRule="atLeast"/>
        <w:ind w:firstLine="560"/>
        <w:jc w:val="left"/>
        <w:rPr>
          <w:rFonts w:ascii="楷体" w:eastAsia="楷体" w:hAnsi="楷体"/>
          <w:sz w:val="28"/>
        </w:rPr>
      </w:pPr>
      <w:r w:rsidRPr="000708F9">
        <w:rPr>
          <w:rFonts w:ascii="楷体" w:eastAsia="楷体" w:hAnsi="楷体" w:hint="eastAsia"/>
          <w:sz w:val="28"/>
        </w:rPr>
        <w:t>[17]刘小锋. 新型农村社会养老保险缴费档次及保障能力研究[D].西北大学,2014.</w:t>
      </w:r>
    </w:p>
    <w:p w:rsidR="00EE5123" w:rsidRPr="000708F9" w:rsidRDefault="00B84028" w:rsidP="000708F9">
      <w:pPr>
        <w:widowControl/>
        <w:spacing w:line="400" w:lineRule="atLeast"/>
        <w:ind w:firstLine="560"/>
        <w:jc w:val="left"/>
        <w:rPr>
          <w:rFonts w:ascii="楷体" w:eastAsia="楷体" w:hAnsi="楷体"/>
        </w:rPr>
      </w:pPr>
      <w:r w:rsidRPr="000708F9">
        <w:rPr>
          <w:rFonts w:ascii="楷体" w:eastAsia="楷体" w:hAnsi="楷体" w:hint="eastAsia"/>
          <w:sz w:val="28"/>
        </w:rPr>
        <w:t>[18]王章华. 中国新型农村社会养老保险制度研究[D].华东师范大学,2011.</w:t>
      </w:r>
    </w:p>
    <w:sectPr w:rsidR="00EE5123" w:rsidRPr="000708F9">
      <w:footerReference w:type="default" r:id="rId16"/>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39" w:rsidRDefault="00D47339" w:rsidP="000708F9">
      <w:pPr>
        <w:spacing w:line="240" w:lineRule="auto"/>
        <w:ind w:firstLine="480"/>
      </w:pPr>
      <w:r>
        <w:separator/>
      </w:r>
    </w:p>
  </w:endnote>
  <w:endnote w:type="continuationSeparator" w:id="0">
    <w:p w:rsidR="00D47339" w:rsidRDefault="00D47339" w:rsidP="000708F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3" w:rsidRDefault="00EE5123">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3" w:rsidRDefault="00EE5123">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3" w:rsidRDefault="00EE5123">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4002"/>
    </w:sdtPr>
    <w:sdtEndPr>
      <w:rPr>
        <w:rFonts w:asciiTheme="minorEastAsia" w:hAnsiTheme="minorEastAsia"/>
        <w:sz w:val="24"/>
      </w:rPr>
    </w:sdtEndPr>
    <w:sdtContent>
      <w:p w:rsidR="00EE5123" w:rsidRDefault="00B84028">
        <w:pPr>
          <w:pStyle w:val="a6"/>
          <w:ind w:firstLine="360"/>
          <w:jc w:val="center"/>
          <w:rPr>
            <w:sz w:val="20"/>
          </w:rPr>
        </w:pPr>
        <w:r>
          <w:rPr>
            <w:rFonts w:asciiTheme="minorEastAsia" w:hAnsiTheme="minorEastAsia"/>
            <w:sz w:val="24"/>
          </w:rPr>
          <w:fldChar w:fldCharType="begin"/>
        </w:r>
        <w:r>
          <w:rPr>
            <w:rFonts w:asciiTheme="minorEastAsia" w:hAnsiTheme="minorEastAsia"/>
            <w:sz w:val="24"/>
          </w:rPr>
          <w:instrText>PAGE   \* MERGEFORMAT</w:instrText>
        </w:r>
        <w:r>
          <w:rPr>
            <w:rFonts w:asciiTheme="minorEastAsia" w:hAnsiTheme="minorEastAsia"/>
            <w:sz w:val="24"/>
          </w:rPr>
          <w:fldChar w:fldCharType="separate"/>
        </w:r>
        <w:r w:rsidR="00631421" w:rsidRPr="00631421">
          <w:rPr>
            <w:rFonts w:asciiTheme="minorEastAsia" w:hAnsiTheme="minorEastAsia"/>
            <w:noProof/>
            <w:sz w:val="24"/>
            <w:lang w:val="zh-CN"/>
          </w:rPr>
          <w:t>-</w:t>
        </w:r>
        <w:r w:rsidR="00631421">
          <w:rPr>
            <w:rFonts w:asciiTheme="minorEastAsia" w:hAnsiTheme="minorEastAsia"/>
            <w:noProof/>
            <w:sz w:val="24"/>
          </w:rPr>
          <w:t xml:space="preserve"> 35 -</w:t>
        </w:r>
        <w:r>
          <w:rPr>
            <w:rFonts w:asciiTheme="minorEastAsia" w:hAnsiTheme="minorEastAsia"/>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39" w:rsidRDefault="00D47339" w:rsidP="000708F9">
      <w:pPr>
        <w:spacing w:line="240" w:lineRule="auto"/>
        <w:ind w:firstLine="480"/>
      </w:pPr>
      <w:r>
        <w:separator/>
      </w:r>
    </w:p>
  </w:footnote>
  <w:footnote w:type="continuationSeparator" w:id="0">
    <w:p w:rsidR="00D47339" w:rsidRDefault="00D47339" w:rsidP="000708F9">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3" w:rsidRDefault="00EE5123">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3" w:rsidRDefault="00EE5123">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3" w:rsidRDefault="00EE5123">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4BF"/>
    <w:multiLevelType w:val="multilevel"/>
    <w:tmpl w:val="051D54BF"/>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552523A"/>
    <w:multiLevelType w:val="multilevel"/>
    <w:tmpl w:val="0552523A"/>
    <w:lvl w:ilvl="0">
      <w:start w:val="1"/>
      <w:numFmt w:val="lowerLetter"/>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0C87BBC"/>
    <w:multiLevelType w:val="multilevel"/>
    <w:tmpl w:val="10C87BB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14C3CBA"/>
    <w:multiLevelType w:val="multilevel"/>
    <w:tmpl w:val="114C3CBA"/>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75A7B30"/>
    <w:multiLevelType w:val="multilevel"/>
    <w:tmpl w:val="175A7B30"/>
    <w:lvl w:ilvl="0">
      <w:start w:val="1"/>
      <w:numFmt w:val="decimal"/>
      <w:lvlText w:val="%1."/>
      <w:lvlJc w:val="left"/>
      <w:pPr>
        <w:ind w:left="360" w:hanging="360"/>
      </w:pPr>
      <w:rPr>
        <w:rFonts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D177AD7"/>
    <w:multiLevelType w:val="multilevel"/>
    <w:tmpl w:val="2D177AD7"/>
    <w:lvl w:ilvl="0">
      <w:start w:val="1"/>
      <w:numFmt w:val="decimal"/>
      <w:lvlText w:val="%1"/>
      <w:lvlJc w:val="left"/>
      <w:pPr>
        <w:ind w:left="425" w:hanging="425"/>
      </w:pPr>
    </w:lvl>
    <w:lvl w:ilvl="1">
      <w:start w:val="1"/>
      <w:numFmt w:val="decimal"/>
      <w:lvlText w:val="7.%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28A0F4A"/>
    <w:multiLevelType w:val="multilevel"/>
    <w:tmpl w:val="328A0F4A"/>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61B6AC4"/>
    <w:multiLevelType w:val="multilevel"/>
    <w:tmpl w:val="361B6AC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D7D2B53"/>
    <w:multiLevelType w:val="multilevel"/>
    <w:tmpl w:val="3D7D2B53"/>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EC53BD5"/>
    <w:multiLevelType w:val="multilevel"/>
    <w:tmpl w:val="3EC53BD5"/>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5D566E03"/>
    <w:multiLevelType w:val="multilevel"/>
    <w:tmpl w:val="5D566E0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EBA46BA"/>
    <w:multiLevelType w:val="multilevel"/>
    <w:tmpl w:val="5EBA46BA"/>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A4E7B63"/>
    <w:multiLevelType w:val="multilevel"/>
    <w:tmpl w:val="6A4E7B63"/>
    <w:lvl w:ilvl="0">
      <w:start w:val="1"/>
      <w:numFmt w:val="decimal"/>
      <w:lvlText w:val="2.%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76B134C4"/>
    <w:multiLevelType w:val="multilevel"/>
    <w:tmpl w:val="76B134C4"/>
    <w:lvl w:ilvl="0">
      <w:start w:val="1"/>
      <w:numFmt w:val="decimal"/>
      <w:lvlText w:val="1.3.%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7D980692"/>
    <w:multiLevelType w:val="multilevel"/>
    <w:tmpl w:val="7D980692"/>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0"/>
  </w:num>
  <w:num w:numId="3">
    <w:abstractNumId w:val="3"/>
  </w:num>
  <w:num w:numId="4">
    <w:abstractNumId w:val="13"/>
  </w:num>
  <w:num w:numId="5">
    <w:abstractNumId w:val="1"/>
  </w:num>
  <w:num w:numId="6">
    <w:abstractNumId w:val="11"/>
  </w:num>
  <w:num w:numId="7">
    <w:abstractNumId w:val="14"/>
  </w:num>
  <w:num w:numId="8">
    <w:abstractNumId w:val="6"/>
  </w:num>
  <w:num w:numId="9">
    <w:abstractNumId w:val="12"/>
  </w:num>
  <w:num w:numId="10">
    <w:abstractNumId w:val="10"/>
  </w:num>
  <w:num w:numId="11">
    <w:abstractNumId w:val="8"/>
  </w:num>
  <w:num w:numId="12">
    <w:abstractNumId w:val="7"/>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3D"/>
    <w:rsid w:val="00031B9D"/>
    <w:rsid w:val="0004605F"/>
    <w:rsid w:val="000708F9"/>
    <w:rsid w:val="000A353D"/>
    <w:rsid w:val="000B2620"/>
    <w:rsid w:val="000C5F10"/>
    <w:rsid w:val="000D1050"/>
    <w:rsid w:val="000D49A9"/>
    <w:rsid w:val="000E6784"/>
    <w:rsid w:val="001069FE"/>
    <w:rsid w:val="00114DA6"/>
    <w:rsid w:val="00115514"/>
    <w:rsid w:val="001214D7"/>
    <w:rsid w:val="00123D2F"/>
    <w:rsid w:val="001313D8"/>
    <w:rsid w:val="001325A2"/>
    <w:rsid w:val="00146AD5"/>
    <w:rsid w:val="001548CB"/>
    <w:rsid w:val="00155825"/>
    <w:rsid w:val="00155DEF"/>
    <w:rsid w:val="00161B6F"/>
    <w:rsid w:val="00164552"/>
    <w:rsid w:val="00173CC9"/>
    <w:rsid w:val="001846DD"/>
    <w:rsid w:val="001940FB"/>
    <w:rsid w:val="001A0FAD"/>
    <w:rsid w:val="001B0801"/>
    <w:rsid w:val="001B1CE3"/>
    <w:rsid w:val="001B73F0"/>
    <w:rsid w:val="001C37ED"/>
    <w:rsid w:val="001C3E4B"/>
    <w:rsid w:val="001C567C"/>
    <w:rsid w:val="001D6906"/>
    <w:rsid w:val="001F4BFA"/>
    <w:rsid w:val="001F6641"/>
    <w:rsid w:val="00204058"/>
    <w:rsid w:val="00204574"/>
    <w:rsid w:val="00206DAE"/>
    <w:rsid w:val="00211CA6"/>
    <w:rsid w:val="00217C9A"/>
    <w:rsid w:val="00222550"/>
    <w:rsid w:val="00276EDA"/>
    <w:rsid w:val="00293DAB"/>
    <w:rsid w:val="002A7893"/>
    <w:rsid w:val="002D5DE2"/>
    <w:rsid w:val="002E705D"/>
    <w:rsid w:val="0031520C"/>
    <w:rsid w:val="00315782"/>
    <w:rsid w:val="00321CF9"/>
    <w:rsid w:val="00324205"/>
    <w:rsid w:val="003264E9"/>
    <w:rsid w:val="00326C87"/>
    <w:rsid w:val="00336725"/>
    <w:rsid w:val="00341197"/>
    <w:rsid w:val="003603AA"/>
    <w:rsid w:val="00365A8D"/>
    <w:rsid w:val="0037049F"/>
    <w:rsid w:val="003742B7"/>
    <w:rsid w:val="0038107A"/>
    <w:rsid w:val="00391291"/>
    <w:rsid w:val="003A18FB"/>
    <w:rsid w:val="003A2316"/>
    <w:rsid w:val="003B181D"/>
    <w:rsid w:val="003C6157"/>
    <w:rsid w:val="003E2653"/>
    <w:rsid w:val="003E3429"/>
    <w:rsid w:val="003E54E3"/>
    <w:rsid w:val="0041016A"/>
    <w:rsid w:val="004226BF"/>
    <w:rsid w:val="004241E5"/>
    <w:rsid w:val="00430447"/>
    <w:rsid w:val="004462EB"/>
    <w:rsid w:val="00450DCD"/>
    <w:rsid w:val="004552A5"/>
    <w:rsid w:val="00456314"/>
    <w:rsid w:val="00477F1E"/>
    <w:rsid w:val="00487B67"/>
    <w:rsid w:val="0049724C"/>
    <w:rsid w:val="004A3F53"/>
    <w:rsid w:val="004A5443"/>
    <w:rsid w:val="004B4CCA"/>
    <w:rsid w:val="004C5646"/>
    <w:rsid w:val="004C781A"/>
    <w:rsid w:val="004D0DAC"/>
    <w:rsid w:val="004E27A4"/>
    <w:rsid w:val="004E45CC"/>
    <w:rsid w:val="005044B8"/>
    <w:rsid w:val="00505846"/>
    <w:rsid w:val="00540AA4"/>
    <w:rsid w:val="00545636"/>
    <w:rsid w:val="0055671B"/>
    <w:rsid w:val="0056573C"/>
    <w:rsid w:val="00582AE2"/>
    <w:rsid w:val="005D2F97"/>
    <w:rsid w:val="005E7863"/>
    <w:rsid w:val="00602EE3"/>
    <w:rsid w:val="00605CEC"/>
    <w:rsid w:val="006239A5"/>
    <w:rsid w:val="00625851"/>
    <w:rsid w:val="00631421"/>
    <w:rsid w:val="00642567"/>
    <w:rsid w:val="00684E30"/>
    <w:rsid w:val="00696543"/>
    <w:rsid w:val="006D1923"/>
    <w:rsid w:val="00704828"/>
    <w:rsid w:val="00707DDE"/>
    <w:rsid w:val="007154A5"/>
    <w:rsid w:val="00736C83"/>
    <w:rsid w:val="00742644"/>
    <w:rsid w:val="00742989"/>
    <w:rsid w:val="00754650"/>
    <w:rsid w:val="00765597"/>
    <w:rsid w:val="00776955"/>
    <w:rsid w:val="00782323"/>
    <w:rsid w:val="007863D2"/>
    <w:rsid w:val="007922FF"/>
    <w:rsid w:val="007B6F5F"/>
    <w:rsid w:val="007C0D9A"/>
    <w:rsid w:val="007D2E1C"/>
    <w:rsid w:val="007E4C64"/>
    <w:rsid w:val="008132E9"/>
    <w:rsid w:val="00826372"/>
    <w:rsid w:val="00833C3A"/>
    <w:rsid w:val="0086146B"/>
    <w:rsid w:val="00861846"/>
    <w:rsid w:val="00891D85"/>
    <w:rsid w:val="00892B79"/>
    <w:rsid w:val="00893D9D"/>
    <w:rsid w:val="00896C41"/>
    <w:rsid w:val="008A2981"/>
    <w:rsid w:val="008D071E"/>
    <w:rsid w:val="008F3BAD"/>
    <w:rsid w:val="008F6F13"/>
    <w:rsid w:val="009148A7"/>
    <w:rsid w:val="009335E5"/>
    <w:rsid w:val="009409A5"/>
    <w:rsid w:val="00991E1A"/>
    <w:rsid w:val="009B2BBC"/>
    <w:rsid w:val="009C08A8"/>
    <w:rsid w:val="009C18C7"/>
    <w:rsid w:val="009D09A3"/>
    <w:rsid w:val="009F35EA"/>
    <w:rsid w:val="009F51CA"/>
    <w:rsid w:val="009F7EA2"/>
    <w:rsid w:val="00A00D75"/>
    <w:rsid w:val="00A02AA3"/>
    <w:rsid w:val="00A06707"/>
    <w:rsid w:val="00A121EA"/>
    <w:rsid w:val="00A30394"/>
    <w:rsid w:val="00A44380"/>
    <w:rsid w:val="00A4585A"/>
    <w:rsid w:val="00A46870"/>
    <w:rsid w:val="00A55D68"/>
    <w:rsid w:val="00A74428"/>
    <w:rsid w:val="00A817B8"/>
    <w:rsid w:val="00A84060"/>
    <w:rsid w:val="00AA0C4C"/>
    <w:rsid w:val="00AA4FF9"/>
    <w:rsid w:val="00AA6D26"/>
    <w:rsid w:val="00AB53B7"/>
    <w:rsid w:val="00AD034B"/>
    <w:rsid w:val="00AE3B11"/>
    <w:rsid w:val="00AE4BEC"/>
    <w:rsid w:val="00AF291A"/>
    <w:rsid w:val="00B15D15"/>
    <w:rsid w:val="00B33A48"/>
    <w:rsid w:val="00B35373"/>
    <w:rsid w:val="00B44DF2"/>
    <w:rsid w:val="00B46C1C"/>
    <w:rsid w:val="00B64C68"/>
    <w:rsid w:val="00B67ECF"/>
    <w:rsid w:val="00B84028"/>
    <w:rsid w:val="00B97DB5"/>
    <w:rsid w:val="00BA3869"/>
    <w:rsid w:val="00BA3C2C"/>
    <w:rsid w:val="00BB219C"/>
    <w:rsid w:val="00BC50E8"/>
    <w:rsid w:val="00BD1BEB"/>
    <w:rsid w:val="00BD2DAC"/>
    <w:rsid w:val="00BD41F5"/>
    <w:rsid w:val="00BE356A"/>
    <w:rsid w:val="00C1729A"/>
    <w:rsid w:val="00C249DE"/>
    <w:rsid w:val="00C26B62"/>
    <w:rsid w:val="00C4435B"/>
    <w:rsid w:val="00C65EB9"/>
    <w:rsid w:val="00C7155D"/>
    <w:rsid w:val="00C96DE3"/>
    <w:rsid w:val="00CC0E43"/>
    <w:rsid w:val="00CC1F12"/>
    <w:rsid w:val="00CC4055"/>
    <w:rsid w:val="00D13984"/>
    <w:rsid w:val="00D1596A"/>
    <w:rsid w:val="00D235A4"/>
    <w:rsid w:val="00D237A4"/>
    <w:rsid w:val="00D47339"/>
    <w:rsid w:val="00D51275"/>
    <w:rsid w:val="00D53E95"/>
    <w:rsid w:val="00D80E6D"/>
    <w:rsid w:val="00D86EB7"/>
    <w:rsid w:val="00DA23E3"/>
    <w:rsid w:val="00DA7F67"/>
    <w:rsid w:val="00DB00EE"/>
    <w:rsid w:val="00DB1697"/>
    <w:rsid w:val="00DB776F"/>
    <w:rsid w:val="00DB7FC6"/>
    <w:rsid w:val="00DD39FE"/>
    <w:rsid w:val="00DD44E2"/>
    <w:rsid w:val="00DE5C46"/>
    <w:rsid w:val="00E04B98"/>
    <w:rsid w:val="00E23241"/>
    <w:rsid w:val="00E26CCC"/>
    <w:rsid w:val="00E3368E"/>
    <w:rsid w:val="00E516DD"/>
    <w:rsid w:val="00E66F79"/>
    <w:rsid w:val="00E71DB5"/>
    <w:rsid w:val="00E72138"/>
    <w:rsid w:val="00E747E8"/>
    <w:rsid w:val="00E80155"/>
    <w:rsid w:val="00E8139E"/>
    <w:rsid w:val="00E81C65"/>
    <w:rsid w:val="00EA0DD1"/>
    <w:rsid w:val="00EC22E2"/>
    <w:rsid w:val="00ED76AF"/>
    <w:rsid w:val="00EE5123"/>
    <w:rsid w:val="00F02E09"/>
    <w:rsid w:val="00F23221"/>
    <w:rsid w:val="00F277BF"/>
    <w:rsid w:val="00F36248"/>
    <w:rsid w:val="00F47010"/>
    <w:rsid w:val="00F555D3"/>
    <w:rsid w:val="00F66D00"/>
    <w:rsid w:val="00F724B4"/>
    <w:rsid w:val="00F771E1"/>
    <w:rsid w:val="00F824B3"/>
    <w:rsid w:val="00F8694F"/>
    <w:rsid w:val="00F90740"/>
    <w:rsid w:val="00FA4E79"/>
    <w:rsid w:val="00FD4E56"/>
    <w:rsid w:val="00FD5E39"/>
    <w:rsid w:val="00FF0D4A"/>
    <w:rsid w:val="0E330C1C"/>
    <w:rsid w:val="13A65B09"/>
    <w:rsid w:val="15E27DD4"/>
    <w:rsid w:val="2AB309D2"/>
    <w:rsid w:val="2E06298E"/>
    <w:rsid w:val="4A312F59"/>
    <w:rsid w:val="4AD52A08"/>
    <w:rsid w:val="575D126E"/>
    <w:rsid w:val="7EAC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semiHidden="0" w:uiPriority="9" w:qFormat="1"/>
    <w:lsdException w:name="heading 8" w:semiHidden="0"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200"/>
      <w:jc w:val="both"/>
    </w:pPr>
    <w:rPr>
      <w:kern w:val="2"/>
      <w:sz w:val="24"/>
      <w:szCs w:val="22"/>
    </w:rPr>
  </w:style>
  <w:style w:type="paragraph" w:styleId="1">
    <w:name w:val="heading 1"/>
    <w:basedOn w:val="a"/>
    <w:next w:val="a"/>
    <w:link w:val="1Char"/>
    <w:uiPriority w:val="9"/>
    <w:qFormat/>
    <w:pPr>
      <w:keepNext/>
      <w:keepLines/>
      <w:spacing w:before="340" w:after="330" w:line="578" w:lineRule="auto"/>
      <w:ind w:firstLineChars="0" w:firstLine="0"/>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5" w:lineRule="auto"/>
      <w:ind w:firstLineChars="0" w:firstLine="0"/>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pPr>
      <w:keepNext/>
      <w:keepLines/>
      <w:spacing w:before="260" w:after="260" w:line="415" w:lineRule="auto"/>
      <w:ind w:firstLineChars="0" w:firstLine="0"/>
      <w:outlineLvl w:val="2"/>
    </w:pPr>
    <w:rPr>
      <w:bCs/>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Cs/>
      <w:szCs w:val="28"/>
    </w:rPr>
  </w:style>
  <w:style w:type="paragraph" w:styleId="7">
    <w:name w:val="heading 7"/>
    <w:basedOn w:val="a"/>
    <w:next w:val="a"/>
    <w:link w:val="7Char"/>
    <w:uiPriority w:val="9"/>
    <w:unhideWhenUsed/>
    <w:qFormat/>
    <w:pPr>
      <w:keepNext/>
      <w:keepLines/>
      <w:spacing w:before="240" w:after="64" w:line="320" w:lineRule="auto"/>
      <w:outlineLvl w:val="6"/>
    </w:pPr>
    <w:rPr>
      <w:b/>
      <w:bCs/>
      <w:szCs w:val="24"/>
    </w:rPr>
  </w:style>
  <w:style w:type="paragraph" w:styleId="8">
    <w:name w:val="heading 8"/>
    <w:basedOn w:val="a"/>
    <w:next w:val="a"/>
    <w:link w:val="8Char"/>
    <w:uiPriority w:val="9"/>
    <w:unhideWhenUsed/>
    <w:qFormat/>
    <w:pPr>
      <w:keepNext/>
      <w:keepLines/>
      <w:spacing w:before="240" w:after="64" w:line="320" w:lineRule="auto"/>
      <w:outlineLvl w:val="7"/>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unhideWhenUsed/>
    <w:pPr>
      <w:jc w:val="left"/>
    </w:pPr>
  </w:style>
  <w:style w:type="paragraph" w:styleId="30">
    <w:name w:val="toc 3"/>
    <w:basedOn w:val="a"/>
    <w:next w:val="a"/>
    <w:uiPriority w:val="39"/>
    <w:unhideWhenUsed/>
    <w:qFormat/>
    <w:pPr>
      <w:tabs>
        <w:tab w:val="right" w:leader="dot" w:pos="8296"/>
      </w:tabs>
      <w:ind w:leftChars="400" w:left="960" w:firstLine="480"/>
    </w:pPr>
  </w:style>
  <w:style w:type="paragraph" w:styleId="a5">
    <w:name w:val="Balloon Text"/>
    <w:basedOn w:val="a"/>
    <w:link w:val="Char0"/>
    <w:uiPriority w:val="99"/>
    <w:unhideWhenUsed/>
    <w:rPr>
      <w:sz w:val="18"/>
      <w:szCs w:val="18"/>
    </w:rPr>
  </w:style>
  <w:style w:type="paragraph" w:styleId="a6">
    <w:name w:val="footer"/>
    <w:basedOn w:val="a"/>
    <w:link w:val="Char1"/>
    <w:uiPriority w:val="99"/>
    <w:unhideWhenUsed/>
    <w:pPr>
      <w:tabs>
        <w:tab w:val="center" w:pos="4153"/>
        <w:tab w:val="right" w:pos="8306"/>
      </w:tabs>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pPr>
      <w:tabs>
        <w:tab w:val="left" w:pos="1260"/>
        <w:tab w:val="right" w:leader="dot" w:pos="8296"/>
      </w:tabs>
      <w:ind w:firstLine="480"/>
    </w:pPr>
  </w:style>
  <w:style w:type="paragraph" w:styleId="40">
    <w:name w:val="toc 4"/>
    <w:basedOn w:val="a"/>
    <w:next w:val="a"/>
    <w:uiPriority w:val="39"/>
    <w:unhideWhenUsed/>
    <w:qFormat/>
    <w:pPr>
      <w:ind w:leftChars="600" w:left="1260"/>
    </w:pPr>
  </w:style>
  <w:style w:type="paragraph" w:styleId="20">
    <w:name w:val="toc 2"/>
    <w:basedOn w:val="a"/>
    <w:next w:val="a"/>
    <w:uiPriority w:val="39"/>
    <w:unhideWhenUsed/>
    <w:qFormat/>
    <w:pPr>
      <w:ind w:leftChars="200" w:left="420"/>
    </w:pPr>
  </w:style>
  <w:style w:type="character" w:styleId="a8">
    <w:name w:val="Hyperlink"/>
    <w:basedOn w:val="a0"/>
    <w:uiPriority w:val="99"/>
    <w:unhideWhenUsed/>
    <w:rPr>
      <w:color w:val="0000FF" w:themeColor="hyperlink"/>
      <w:u w:val="single"/>
    </w:rPr>
  </w:style>
  <w:style w:type="character" w:styleId="a9">
    <w:name w:val="annotation reference"/>
    <w:basedOn w:val="a0"/>
    <w:uiPriority w:val="99"/>
    <w:unhideWhenUsed/>
    <w:rPr>
      <w:sz w:val="21"/>
      <w:szCs w:val="21"/>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pPr>
      <w:ind w:firstLine="420"/>
    </w:pPr>
  </w:style>
  <w:style w:type="character" w:customStyle="1" w:styleId="Char">
    <w:name w:val="批注文字 Char"/>
    <w:basedOn w:val="a0"/>
    <w:link w:val="a4"/>
    <w:uiPriority w:val="99"/>
    <w:semiHidden/>
  </w:style>
  <w:style w:type="character" w:customStyle="1" w:styleId="Char0">
    <w:name w:val="批注框文本 Char"/>
    <w:basedOn w:val="a0"/>
    <w:link w:val="a5"/>
    <w:uiPriority w:val="99"/>
    <w:semiHidden/>
    <w:rPr>
      <w:sz w:val="18"/>
      <w:szCs w:val="18"/>
    </w:rPr>
  </w:style>
  <w:style w:type="character" w:customStyle="1" w:styleId="4Char">
    <w:name w:val="标题 4 Char"/>
    <w:basedOn w:val="a0"/>
    <w:link w:val="4"/>
    <w:uiPriority w:val="9"/>
    <w:rPr>
      <w:rFonts w:asciiTheme="majorHAnsi" w:eastAsiaTheme="majorEastAsia" w:hAnsiTheme="majorHAnsi" w:cstheme="majorBidi"/>
      <w:bCs/>
      <w:sz w:val="24"/>
      <w:szCs w:val="28"/>
    </w:rPr>
  </w:style>
  <w:style w:type="character" w:customStyle="1" w:styleId="7Char">
    <w:name w:val="标题 7 Char"/>
    <w:basedOn w:val="a0"/>
    <w:link w:val="7"/>
    <w:uiPriority w:val="9"/>
    <w:rPr>
      <w:b/>
      <w:bCs/>
      <w:sz w:val="24"/>
      <w:szCs w:val="24"/>
    </w:rPr>
  </w:style>
  <w:style w:type="character" w:customStyle="1" w:styleId="8Char">
    <w:name w:val="标题 8 Char"/>
    <w:basedOn w:val="a0"/>
    <w:link w:val="8"/>
    <w:uiPriority w:val="9"/>
    <w:rPr>
      <w:rFonts w:asciiTheme="majorHAnsi" w:eastAsiaTheme="majorEastAsia" w:hAnsiTheme="majorHAnsi" w:cstheme="majorBidi"/>
      <w:sz w:val="24"/>
      <w:szCs w:val="24"/>
    </w:rPr>
  </w:style>
  <w:style w:type="paragraph" w:customStyle="1" w:styleId="21">
    <w:name w:val="列出段落2"/>
    <w:basedOn w:val="a"/>
    <w:uiPriority w:val="34"/>
    <w:qFormat/>
    <w:pPr>
      <w:ind w:firstLine="420"/>
    </w:pPr>
    <w:rPr>
      <w:szCs w:val="21"/>
    </w:rPr>
  </w:style>
  <w:style w:type="character" w:customStyle="1" w:styleId="2Char">
    <w:name w:val="标题 2 Char"/>
    <w:basedOn w:val="a0"/>
    <w:link w:val="2"/>
    <w:uiPriority w:val="9"/>
    <w:rPr>
      <w:rFonts w:asciiTheme="majorHAnsi" w:eastAsiaTheme="majorEastAsia" w:hAnsiTheme="majorHAnsi" w:cstheme="majorBidi"/>
      <w:b/>
      <w:bCs/>
      <w:sz w:val="28"/>
      <w:szCs w:val="32"/>
    </w:r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rPr>
      <w:sz w:val="18"/>
      <w:szCs w:val="18"/>
    </w:rPr>
  </w:style>
  <w:style w:type="character" w:customStyle="1" w:styleId="1Char">
    <w:name w:val="标题 1 Char"/>
    <w:basedOn w:val="a0"/>
    <w:link w:val="1"/>
    <w:uiPriority w:val="9"/>
    <w:rPr>
      <w:b/>
      <w:bCs/>
      <w:kern w:val="44"/>
      <w:sz w:val="32"/>
      <w:szCs w:val="44"/>
    </w:rPr>
  </w:style>
  <w:style w:type="character" w:customStyle="1" w:styleId="3Char">
    <w:name w:val="标题 3 Char"/>
    <w:basedOn w:val="a0"/>
    <w:link w:val="3"/>
    <w:uiPriority w:val="9"/>
    <w:rPr>
      <w:bCs/>
      <w:sz w:val="24"/>
      <w:szCs w:val="32"/>
    </w:rPr>
  </w:style>
  <w:style w:type="paragraph" w:customStyle="1" w:styleId="TOC1">
    <w:name w:val="TOC 标题1"/>
    <w:basedOn w:val="1"/>
    <w:next w:val="a"/>
    <w:uiPriority w:val="39"/>
    <w:unhideWhenUsed/>
    <w:qFormat/>
    <w:pPr>
      <w:widowControl/>
      <w:adjustRightInd/>
      <w:snapToGri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semiHidden/>
    <w:unhideWhenUsed/>
    <w:qFormat/>
    <w:rsid w:val="00A55D68"/>
    <w:pPr>
      <w:widowControl/>
      <w:adjustRightInd/>
      <w:snapToGri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semiHidden="0" w:uiPriority="9" w:qFormat="1"/>
    <w:lsdException w:name="heading 8" w:semiHidden="0"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200"/>
      <w:jc w:val="both"/>
    </w:pPr>
    <w:rPr>
      <w:kern w:val="2"/>
      <w:sz w:val="24"/>
      <w:szCs w:val="22"/>
    </w:rPr>
  </w:style>
  <w:style w:type="paragraph" w:styleId="1">
    <w:name w:val="heading 1"/>
    <w:basedOn w:val="a"/>
    <w:next w:val="a"/>
    <w:link w:val="1Char"/>
    <w:uiPriority w:val="9"/>
    <w:qFormat/>
    <w:pPr>
      <w:keepNext/>
      <w:keepLines/>
      <w:spacing w:before="340" w:after="330" w:line="578" w:lineRule="auto"/>
      <w:ind w:firstLineChars="0" w:firstLine="0"/>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5" w:lineRule="auto"/>
      <w:ind w:firstLineChars="0" w:firstLine="0"/>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pPr>
      <w:keepNext/>
      <w:keepLines/>
      <w:spacing w:before="260" w:after="260" w:line="415" w:lineRule="auto"/>
      <w:ind w:firstLineChars="0" w:firstLine="0"/>
      <w:outlineLvl w:val="2"/>
    </w:pPr>
    <w:rPr>
      <w:bCs/>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Cs/>
      <w:szCs w:val="28"/>
    </w:rPr>
  </w:style>
  <w:style w:type="paragraph" w:styleId="7">
    <w:name w:val="heading 7"/>
    <w:basedOn w:val="a"/>
    <w:next w:val="a"/>
    <w:link w:val="7Char"/>
    <w:uiPriority w:val="9"/>
    <w:unhideWhenUsed/>
    <w:qFormat/>
    <w:pPr>
      <w:keepNext/>
      <w:keepLines/>
      <w:spacing w:before="240" w:after="64" w:line="320" w:lineRule="auto"/>
      <w:outlineLvl w:val="6"/>
    </w:pPr>
    <w:rPr>
      <w:b/>
      <w:bCs/>
      <w:szCs w:val="24"/>
    </w:rPr>
  </w:style>
  <w:style w:type="paragraph" w:styleId="8">
    <w:name w:val="heading 8"/>
    <w:basedOn w:val="a"/>
    <w:next w:val="a"/>
    <w:link w:val="8Char"/>
    <w:uiPriority w:val="9"/>
    <w:unhideWhenUsed/>
    <w:qFormat/>
    <w:pPr>
      <w:keepNext/>
      <w:keepLines/>
      <w:spacing w:before="240" w:after="64" w:line="320" w:lineRule="auto"/>
      <w:outlineLvl w:val="7"/>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unhideWhenUsed/>
    <w:pPr>
      <w:jc w:val="left"/>
    </w:pPr>
  </w:style>
  <w:style w:type="paragraph" w:styleId="30">
    <w:name w:val="toc 3"/>
    <w:basedOn w:val="a"/>
    <w:next w:val="a"/>
    <w:uiPriority w:val="39"/>
    <w:unhideWhenUsed/>
    <w:qFormat/>
    <w:pPr>
      <w:tabs>
        <w:tab w:val="right" w:leader="dot" w:pos="8296"/>
      </w:tabs>
      <w:ind w:leftChars="400" w:left="960" w:firstLine="480"/>
    </w:pPr>
  </w:style>
  <w:style w:type="paragraph" w:styleId="a5">
    <w:name w:val="Balloon Text"/>
    <w:basedOn w:val="a"/>
    <w:link w:val="Char0"/>
    <w:uiPriority w:val="99"/>
    <w:unhideWhenUsed/>
    <w:rPr>
      <w:sz w:val="18"/>
      <w:szCs w:val="18"/>
    </w:rPr>
  </w:style>
  <w:style w:type="paragraph" w:styleId="a6">
    <w:name w:val="footer"/>
    <w:basedOn w:val="a"/>
    <w:link w:val="Char1"/>
    <w:uiPriority w:val="99"/>
    <w:unhideWhenUsed/>
    <w:pPr>
      <w:tabs>
        <w:tab w:val="center" w:pos="4153"/>
        <w:tab w:val="right" w:pos="8306"/>
      </w:tabs>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pPr>
      <w:tabs>
        <w:tab w:val="left" w:pos="1260"/>
        <w:tab w:val="right" w:leader="dot" w:pos="8296"/>
      </w:tabs>
      <w:ind w:firstLine="480"/>
    </w:pPr>
  </w:style>
  <w:style w:type="paragraph" w:styleId="40">
    <w:name w:val="toc 4"/>
    <w:basedOn w:val="a"/>
    <w:next w:val="a"/>
    <w:uiPriority w:val="39"/>
    <w:unhideWhenUsed/>
    <w:qFormat/>
    <w:pPr>
      <w:ind w:leftChars="600" w:left="1260"/>
    </w:pPr>
  </w:style>
  <w:style w:type="paragraph" w:styleId="20">
    <w:name w:val="toc 2"/>
    <w:basedOn w:val="a"/>
    <w:next w:val="a"/>
    <w:uiPriority w:val="39"/>
    <w:unhideWhenUsed/>
    <w:qFormat/>
    <w:pPr>
      <w:ind w:leftChars="200" w:left="420"/>
    </w:pPr>
  </w:style>
  <w:style w:type="character" w:styleId="a8">
    <w:name w:val="Hyperlink"/>
    <w:basedOn w:val="a0"/>
    <w:uiPriority w:val="99"/>
    <w:unhideWhenUsed/>
    <w:rPr>
      <w:color w:val="0000FF" w:themeColor="hyperlink"/>
      <w:u w:val="single"/>
    </w:rPr>
  </w:style>
  <w:style w:type="character" w:styleId="a9">
    <w:name w:val="annotation reference"/>
    <w:basedOn w:val="a0"/>
    <w:uiPriority w:val="99"/>
    <w:unhideWhenUsed/>
    <w:rPr>
      <w:sz w:val="21"/>
      <w:szCs w:val="21"/>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pPr>
      <w:ind w:firstLine="420"/>
    </w:pPr>
  </w:style>
  <w:style w:type="character" w:customStyle="1" w:styleId="Char">
    <w:name w:val="批注文字 Char"/>
    <w:basedOn w:val="a0"/>
    <w:link w:val="a4"/>
    <w:uiPriority w:val="99"/>
    <w:semiHidden/>
  </w:style>
  <w:style w:type="character" w:customStyle="1" w:styleId="Char0">
    <w:name w:val="批注框文本 Char"/>
    <w:basedOn w:val="a0"/>
    <w:link w:val="a5"/>
    <w:uiPriority w:val="99"/>
    <w:semiHidden/>
    <w:rPr>
      <w:sz w:val="18"/>
      <w:szCs w:val="18"/>
    </w:rPr>
  </w:style>
  <w:style w:type="character" w:customStyle="1" w:styleId="4Char">
    <w:name w:val="标题 4 Char"/>
    <w:basedOn w:val="a0"/>
    <w:link w:val="4"/>
    <w:uiPriority w:val="9"/>
    <w:rPr>
      <w:rFonts w:asciiTheme="majorHAnsi" w:eastAsiaTheme="majorEastAsia" w:hAnsiTheme="majorHAnsi" w:cstheme="majorBidi"/>
      <w:bCs/>
      <w:sz w:val="24"/>
      <w:szCs w:val="28"/>
    </w:rPr>
  </w:style>
  <w:style w:type="character" w:customStyle="1" w:styleId="7Char">
    <w:name w:val="标题 7 Char"/>
    <w:basedOn w:val="a0"/>
    <w:link w:val="7"/>
    <w:uiPriority w:val="9"/>
    <w:rPr>
      <w:b/>
      <w:bCs/>
      <w:sz w:val="24"/>
      <w:szCs w:val="24"/>
    </w:rPr>
  </w:style>
  <w:style w:type="character" w:customStyle="1" w:styleId="8Char">
    <w:name w:val="标题 8 Char"/>
    <w:basedOn w:val="a0"/>
    <w:link w:val="8"/>
    <w:uiPriority w:val="9"/>
    <w:rPr>
      <w:rFonts w:asciiTheme="majorHAnsi" w:eastAsiaTheme="majorEastAsia" w:hAnsiTheme="majorHAnsi" w:cstheme="majorBidi"/>
      <w:sz w:val="24"/>
      <w:szCs w:val="24"/>
    </w:rPr>
  </w:style>
  <w:style w:type="paragraph" w:customStyle="1" w:styleId="21">
    <w:name w:val="列出段落2"/>
    <w:basedOn w:val="a"/>
    <w:uiPriority w:val="34"/>
    <w:qFormat/>
    <w:pPr>
      <w:ind w:firstLine="420"/>
    </w:pPr>
    <w:rPr>
      <w:szCs w:val="21"/>
    </w:rPr>
  </w:style>
  <w:style w:type="character" w:customStyle="1" w:styleId="2Char">
    <w:name w:val="标题 2 Char"/>
    <w:basedOn w:val="a0"/>
    <w:link w:val="2"/>
    <w:uiPriority w:val="9"/>
    <w:rPr>
      <w:rFonts w:asciiTheme="majorHAnsi" w:eastAsiaTheme="majorEastAsia" w:hAnsiTheme="majorHAnsi" w:cstheme="majorBidi"/>
      <w:b/>
      <w:bCs/>
      <w:sz w:val="28"/>
      <w:szCs w:val="32"/>
    </w:r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rPr>
      <w:sz w:val="18"/>
      <w:szCs w:val="18"/>
    </w:rPr>
  </w:style>
  <w:style w:type="character" w:customStyle="1" w:styleId="1Char">
    <w:name w:val="标题 1 Char"/>
    <w:basedOn w:val="a0"/>
    <w:link w:val="1"/>
    <w:uiPriority w:val="9"/>
    <w:rPr>
      <w:b/>
      <w:bCs/>
      <w:kern w:val="44"/>
      <w:sz w:val="32"/>
      <w:szCs w:val="44"/>
    </w:rPr>
  </w:style>
  <w:style w:type="character" w:customStyle="1" w:styleId="3Char">
    <w:name w:val="标题 3 Char"/>
    <w:basedOn w:val="a0"/>
    <w:link w:val="3"/>
    <w:uiPriority w:val="9"/>
    <w:rPr>
      <w:bCs/>
      <w:sz w:val="24"/>
      <w:szCs w:val="32"/>
    </w:rPr>
  </w:style>
  <w:style w:type="paragraph" w:customStyle="1" w:styleId="TOC1">
    <w:name w:val="TOC 标题1"/>
    <w:basedOn w:val="1"/>
    <w:next w:val="a"/>
    <w:uiPriority w:val="39"/>
    <w:unhideWhenUsed/>
    <w:qFormat/>
    <w:pPr>
      <w:widowControl/>
      <w:adjustRightInd/>
      <w:snapToGri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semiHidden/>
    <w:unhideWhenUsed/>
    <w:qFormat/>
    <w:rsid w:val="00A55D68"/>
    <w:pPr>
      <w:widowControl/>
      <w:adjustRightInd/>
      <w:snapToGri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97E26F-8C38-4324-AF46-804A6278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5177</Words>
  <Characters>29510</Characters>
  <Application>Microsoft Office Word</Application>
  <DocSecurity>0</DocSecurity>
  <Lines>245</Lines>
  <Paragraphs>69</Paragraphs>
  <ScaleCrop>false</ScaleCrop>
  <Company>Microsoft</Company>
  <LinksUpToDate>false</LinksUpToDate>
  <CharactersWithSpaces>34618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Tust</dc:creator>
  <cp:lastModifiedBy>Lenovo</cp:lastModifiedBy>
  <cp:revision>19</cp:revision>
  <cp:lastPrinted>2016-09-23T06:39:00Z</cp:lastPrinted>
  <dcterms:created xsi:type="dcterms:W3CDTF">2016-08-12T07:23:00Z</dcterms:created>
  <dcterms:modified xsi:type="dcterms:W3CDTF">2016-09-23T06:40:00Z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